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510C48" w14:textId="541F4679" w:rsidR="00754328" w:rsidRPr="00370A0A" w:rsidRDefault="00754328" w:rsidP="00314D52">
      <w:pPr>
        <w:jc w:val="center"/>
        <w:rPr>
          <w:rFonts w:ascii="ＭＳ 明朝"/>
          <w:sz w:val="32"/>
        </w:rPr>
      </w:pPr>
      <w:r w:rsidRPr="00370A0A">
        <w:rPr>
          <w:rFonts w:ascii="ＭＳ 明朝" w:hAnsi="ＭＳ 明朝" w:hint="eastAsia"/>
          <w:sz w:val="32"/>
        </w:rPr>
        <w:t>契　約　書</w:t>
      </w:r>
    </w:p>
    <w:p w14:paraId="6950F607" w14:textId="77777777" w:rsidR="00754328" w:rsidRPr="00FD76DA" w:rsidRDefault="00754328" w:rsidP="00314D52">
      <w:pPr>
        <w:rPr>
          <w:rFonts w:ascii="ＭＳ 明朝"/>
          <w:sz w:val="22"/>
          <w:szCs w:val="22"/>
        </w:rPr>
      </w:pPr>
    </w:p>
    <w:p w14:paraId="61FB5C82" w14:textId="77777777" w:rsidR="00754328" w:rsidRPr="00FD76DA" w:rsidRDefault="00754328" w:rsidP="00314D52">
      <w:pPr>
        <w:rPr>
          <w:rFonts w:ascii="ＭＳ 明朝"/>
          <w:sz w:val="22"/>
          <w:szCs w:val="22"/>
        </w:rPr>
      </w:pPr>
    </w:p>
    <w:p w14:paraId="0318CBA2" w14:textId="02809A87" w:rsidR="00754328" w:rsidRPr="00FD76DA" w:rsidRDefault="00EE6220" w:rsidP="00EA40F5">
      <w:pPr>
        <w:pStyle w:val="a3"/>
        <w:ind w:leftChars="1" w:left="2" w:firstLineChars="100" w:firstLine="220"/>
        <w:jc w:val="left"/>
        <w:rPr>
          <w:rFonts w:ascii="ＭＳ 明朝"/>
          <w:szCs w:val="22"/>
        </w:rPr>
      </w:pPr>
      <w:r w:rsidRPr="00EE6220">
        <w:rPr>
          <w:rFonts w:ascii="ＭＳ 明朝" w:hAnsi="ＭＳ 明朝" w:hint="eastAsia"/>
          <w:szCs w:val="22"/>
        </w:rPr>
        <w:t>この契約書について、次の条件のほか金沢市契約規則（平成15年規則第１号）及び別添の条項に従って、信義を重んじ誠実に契約を履行する。</w:t>
      </w:r>
    </w:p>
    <w:p w14:paraId="6948C89C" w14:textId="77777777" w:rsidR="00754328" w:rsidRPr="0098681D" w:rsidRDefault="00754328" w:rsidP="00314D52">
      <w:pPr>
        <w:rPr>
          <w:rFonts w:ascii="ＭＳ 明朝"/>
          <w:sz w:val="22"/>
          <w:szCs w:val="22"/>
        </w:rPr>
      </w:pPr>
    </w:p>
    <w:p w14:paraId="284502CF" w14:textId="77777777" w:rsidR="00754328" w:rsidRPr="00FD76DA" w:rsidRDefault="00754328" w:rsidP="00314D52">
      <w:pPr>
        <w:rPr>
          <w:rFonts w:ascii="ＭＳ 明朝"/>
          <w:sz w:val="22"/>
          <w:szCs w:val="22"/>
        </w:rPr>
      </w:pPr>
    </w:p>
    <w:p w14:paraId="7A898C86" w14:textId="7294F9ED" w:rsidR="00754328" w:rsidRPr="00FD76DA" w:rsidRDefault="00754328" w:rsidP="00314D52">
      <w:pPr>
        <w:rPr>
          <w:rFonts w:ascii="ＭＳ 明朝"/>
          <w:sz w:val="22"/>
          <w:szCs w:val="22"/>
        </w:rPr>
      </w:pPr>
      <w:r w:rsidRPr="00FD76DA">
        <w:rPr>
          <w:rFonts w:ascii="ＭＳ 明朝" w:hAnsi="ＭＳ 明朝" w:hint="eastAsia"/>
          <w:sz w:val="22"/>
          <w:szCs w:val="22"/>
        </w:rPr>
        <w:t xml:space="preserve">　１　</w:t>
      </w:r>
      <w:r w:rsidR="00EE6220" w:rsidRPr="00292D29">
        <w:rPr>
          <w:rFonts w:ascii="ＭＳ 明朝" w:hAnsi="ＭＳ 明朝" w:hint="eastAsia"/>
          <w:spacing w:val="440"/>
          <w:kern w:val="0"/>
          <w:sz w:val="22"/>
          <w:szCs w:val="22"/>
          <w:fitText w:val="1320" w:id="-1268595199"/>
        </w:rPr>
        <w:t>名</w:t>
      </w:r>
      <w:r w:rsidR="00EE6220" w:rsidRPr="00292D29">
        <w:rPr>
          <w:rFonts w:ascii="ＭＳ 明朝" w:hAnsi="ＭＳ 明朝" w:hint="eastAsia"/>
          <w:kern w:val="0"/>
          <w:sz w:val="22"/>
          <w:szCs w:val="22"/>
          <w:fitText w:val="1320" w:id="-1268595199"/>
        </w:rPr>
        <w:t>称</w:t>
      </w:r>
      <w:r w:rsidR="008E06B0">
        <w:rPr>
          <w:rFonts w:ascii="ＭＳ 明朝" w:hAnsi="ＭＳ 明朝" w:hint="eastAsia"/>
          <w:kern w:val="0"/>
          <w:sz w:val="22"/>
          <w:szCs w:val="22"/>
        </w:rPr>
        <w:t xml:space="preserve">　</w:t>
      </w:r>
      <w:r w:rsidR="00EE6220">
        <w:rPr>
          <w:rFonts w:ascii="ＭＳ 明朝" w:hAnsi="ＭＳ 明朝" w:hint="eastAsia"/>
          <w:kern w:val="0"/>
          <w:sz w:val="22"/>
          <w:szCs w:val="22"/>
        </w:rPr>
        <w:t xml:space="preserve">　</w:t>
      </w:r>
      <w:r w:rsidR="008E06B0">
        <w:rPr>
          <w:rFonts w:ascii="ＭＳ 明朝" w:hAnsi="ＭＳ 明朝" w:hint="eastAsia"/>
          <w:kern w:val="0"/>
          <w:sz w:val="22"/>
          <w:szCs w:val="22"/>
        </w:rPr>
        <w:t xml:space="preserve">　</w:t>
      </w:r>
      <w:r w:rsidR="0043162A">
        <w:rPr>
          <w:rFonts w:ascii="ＭＳ 明朝" w:hAnsi="ＭＳ 明朝" w:hint="eastAsia"/>
          <w:kern w:val="0"/>
          <w:sz w:val="22"/>
          <w:szCs w:val="22"/>
        </w:rPr>
        <w:t xml:space="preserve">　</w:t>
      </w:r>
    </w:p>
    <w:p w14:paraId="09E0DBE8" w14:textId="77777777" w:rsidR="00754328" w:rsidRPr="00FD76DA" w:rsidRDefault="00754328" w:rsidP="00314D52">
      <w:pPr>
        <w:rPr>
          <w:rFonts w:ascii="ＭＳ 明朝"/>
          <w:sz w:val="22"/>
          <w:szCs w:val="22"/>
        </w:rPr>
      </w:pPr>
    </w:p>
    <w:p w14:paraId="12610410" w14:textId="1F9A3440" w:rsidR="00754328" w:rsidRPr="00FD76DA" w:rsidRDefault="00754328" w:rsidP="00F01288">
      <w:pPr>
        <w:jc w:val="left"/>
        <w:rPr>
          <w:rFonts w:ascii="ＭＳ 明朝"/>
          <w:sz w:val="22"/>
          <w:szCs w:val="22"/>
        </w:rPr>
      </w:pPr>
      <w:r w:rsidRPr="00FD76DA">
        <w:rPr>
          <w:rFonts w:ascii="ＭＳ 明朝" w:hAnsi="ＭＳ 明朝" w:hint="eastAsia"/>
          <w:sz w:val="22"/>
          <w:szCs w:val="22"/>
        </w:rPr>
        <w:t xml:space="preserve">　２　</w:t>
      </w:r>
      <w:r w:rsidRPr="00292D29">
        <w:rPr>
          <w:rFonts w:ascii="ＭＳ 明朝" w:hAnsi="ＭＳ 明朝" w:hint="eastAsia"/>
          <w:spacing w:val="440"/>
          <w:kern w:val="0"/>
          <w:sz w:val="22"/>
          <w:szCs w:val="22"/>
          <w:fitText w:val="1320" w:id="-1268595198"/>
        </w:rPr>
        <w:t>期</w:t>
      </w:r>
      <w:r w:rsidRPr="00292D29">
        <w:rPr>
          <w:rFonts w:ascii="ＭＳ 明朝" w:hAnsi="ＭＳ 明朝" w:hint="eastAsia"/>
          <w:kern w:val="0"/>
          <w:sz w:val="22"/>
          <w:szCs w:val="22"/>
          <w:fitText w:val="1320" w:id="-1268595198"/>
        </w:rPr>
        <w:t>間</w:t>
      </w:r>
      <w:r w:rsidR="008E06B0">
        <w:rPr>
          <w:rFonts w:ascii="ＭＳ 明朝" w:hAnsi="ＭＳ 明朝" w:hint="eastAsia"/>
          <w:sz w:val="22"/>
          <w:szCs w:val="22"/>
        </w:rPr>
        <w:t xml:space="preserve">　</w:t>
      </w:r>
      <w:r w:rsidR="00EE6220">
        <w:rPr>
          <w:rFonts w:ascii="ＭＳ 明朝" w:hAnsi="ＭＳ 明朝" w:hint="eastAsia"/>
          <w:sz w:val="22"/>
          <w:szCs w:val="22"/>
        </w:rPr>
        <w:t xml:space="preserve">　</w:t>
      </w:r>
      <w:r w:rsidR="008E06B0">
        <w:rPr>
          <w:rFonts w:ascii="ＭＳ 明朝" w:hAnsi="ＭＳ 明朝" w:hint="eastAsia"/>
          <w:sz w:val="22"/>
          <w:szCs w:val="22"/>
        </w:rPr>
        <w:t xml:space="preserve">　</w:t>
      </w:r>
      <w:r w:rsidR="0043162A">
        <w:rPr>
          <w:rFonts w:ascii="ＭＳ 明朝" w:hAnsi="ＭＳ 明朝" w:hint="eastAsia"/>
          <w:sz w:val="22"/>
          <w:szCs w:val="22"/>
        </w:rPr>
        <w:t xml:space="preserve">　</w:t>
      </w:r>
      <w:r w:rsidR="00B87630">
        <w:rPr>
          <w:rFonts w:ascii="ＭＳ 明朝" w:hAnsi="ＭＳ 明朝" w:hint="eastAsia"/>
          <w:sz w:val="22"/>
          <w:szCs w:val="22"/>
        </w:rPr>
        <w:t>令和</w:t>
      </w:r>
      <w:r w:rsidR="00865A4F">
        <w:rPr>
          <w:rFonts w:ascii="ＭＳ 明朝" w:hAnsi="ＭＳ 明朝" w:hint="eastAsia"/>
          <w:sz w:val="22"/>
          <w:szCs w:val="22"/>
        </w:rPr>
        <w:t xml:space="preserve"> </w:t>
      </w:r>
      <w:r w:rsidR="00983751">
        <w:rPr>
          <w:rFonts w:ascii="ＭＳ 明朝" w:hAnsi="ＭＳ 明朝" w:hint="eastAsia"/>
          <w:sz w:val="22"/>
          <w:szCs w:val="22"/>
        </w:rPr>
        <w:t>８</w:t>
      </w:r>
      <w:r w:rsidR="00EE6220">
        <w:rPr>
          <w:rFonts w:ascii="ＭＳ 明朝" w:hAnsi="ＭＳ 明朝" w:hint="eastAsia"/>
          <w:sz w:val="22"/>
          <w:szCs w:val="22"/>
        </w:rPr>
        <w:t xml:space="preserve"> </w:t>
      </w:r>
      <w:r w:rsidR="008E06B0">
        <w:rPr>
          <w:rFonts w:ascii="ＭＳ 明朝" w:hAnsi="ＭＳ 明朝" w:hint="eastAsia"/>
          <w:sz w:val="22"/>
          <w:szCs w:val="22"/>
        </w:rPr>
        <w:t>年</w:t>
      </w:r>
      <w:r w:rsidR="00865A4F">
        <w:rPr>
          <w:rFonts w:ascii="ＭＳ 明朝" w:hAnsi="ＭＳ 明朝" w:hint="eastAsia"/>
          <w:sz w:val="22"/>
          <w:szCs w:val="22"/>
        </w:rPr>
        <w:t xml:space="preserve"> ５</w:t>
      </w:r>
      <w:r w:rsidR="00EE6220">
        <w:rPr>
          <w:rFonts w:ascii="ＭＳ 明朝" w:hAnsi="ＭＳ 明朝" w:hint="eastAsia"/>
          <w:sz w:val="22"/>
          <w:szCs w:val="22"/>
        </w:rPr>
        <w:t xml:space="preserve"> </w:t>
      </w:r>
      <w:r w:rsidR="008E06B0">
        <w:rPr>
          <w:rFonts w:ascii="ＭＳ 明朝" w:hAnsi="ＭＳ 明朝" w:hint="eastAsia"/>
          <w:sz w:val="22"/>
          <w:szCs w:val="22"/>
        </w:rPr>
        <w:t>月</w:t>
      </w:r>
      <w:r w:rsidR="00865A4F">
        <w:rPr>
          <w:rFonts w:ascii="ＭＳ 明朝" w:hAnsi="ＭＳ 明朝" w:hint="eastAsia"/>
          <w:sz w:val="22"/>
          <w:szCs w:val="22"/>
        </w:rPr>
        <w:t xml:space="preserve"> </w:t>
      </w:r>
      <w:r w:rsidR="00C91BF2">
        <w:rPr>
          <w:rFonts w:ascii="ＭＳ 明朝" w:hAnsi="ＭＳ 明朝" w:hint="eastAsia"/>
          <w:sz w:val="22"/>
          <w:szCs w:val="22"/>
        </w:rPr>
        <w:t>20</w:t>
      </w:r>
      <w:r w:rsidR="00EE6220">
        <w:rPr>
          <w:rFonts w:ascii="ＭＳ 明朝" w:hAnsi="ＭＳ 明朝" w:hint="eastAsia"/>
          <w:sz w:val="22"/>
          <w:szCs w:val="22"/>
        </w:rPr>
        <w:t xml:space="preserve"> </w:t>
      </w:r>
      <w:r w:rsidRPr="00FD76DA">
        <w:rPr>
          <w:rFonts w:ascii="ＭＳ 明朝" w:hAnsi="ＭＳ 明朝" w:hint="eastAsia"/>
          <w:sz w:val="22"/>
          <w:szCs w:val="22"/>
        </w:rPr>
        <w:t>日</w:t>
      </w:r>
      <w:r w:rsidR="00D4535E">
        <w:rPr>
          <w:rFonts w:ascii="ＭＳ 明朝" w:hAnsi="ＭＳ 明朝" w:hint="eastAsia"/>
          <w:sz w:val="22"/>
          <w:szCs w:val="22"/>
        </w:rPr>
        <w:t xml:space="preserve"> </w:t>
      </w:r>
      <w:r w:rsidRPr="00FD76DA">
        <w:rPr>
          <w:rFonts w:ascii="ＭＳ 明朝" w:hAnsi="ＭＳ 明朝" w:hint="eastAsia"/>
          <w:sz w:val="22"/>
          <w:szCs w:val="22"/>
        </w:rPr>
        <w:t>から</w:t>
      </w:r>
    </w:p>
    <w:p w14:paraId="2EE596CE" w14:textId="0930F83D" w:rsidR="00754328" w:rsidRPr="00FD76DA" w:rsidRDefault="0043162A" w:rsidP="0043162A">
      <w:pPr>
        <w:jc w:val="left"/>
        <w:rPr>
          <w:rFonts w:asci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 xml:space="preserve">　　　　　　　　　　　　</w:t>
      </w:r>
      <w:r w:rsidR="00B87630">
        <w:rPr>
          <w:rFonts w:ascii="ＭＳ 明朝" w:hAnsi="ＭＳ 明朝" w:hint="eastAsia"/>
          <w:sz w:val="22"/>
          <w:szCs w:val="22"/>
        </w:rPr>
        <w:t>令和</w:t>
      </w:r>
      <w:r w:rsidR="00865A4F">
        <w:rPr>
          <w:rFonts w:ascii="ＭＳ 明朝" w:hAnsi="ＭＳ 明朝" w:hint="eastAsia"/>
          <w:sz w:val="22"/>
          <w:szCs w:val="22"/>
        </w:rPr>
        <w:t xml:space="preserve"> </w:t>
      </w:r>
      <w:r w:rsidR="00983751">
        <w:rPr>
          <w:rFonts w:ascii="ＭＳ 明朝" w:hAnsi="ＭＳ 明朝" w:hint="eastAsia"/>
          <w:sz w:val="22"/>
          <w:szCs w:val="22"/>
        </w:rPr>
        <w:t>９</w:t>
      </w:r>
      <w:r w:rsidR="00EE6220">
        <w:rPr>
          <w:rFonts w:ascii="ＭＳ 明朝" w:hAnsi="ＭＳ 明朝" w:hint="eastAsia"/>
          <w:sz w:val="22"/>
          <w:szCs w:val="22"/>
        </w:rPr>
        <w:t xml:space="preserve"> </w:t>
      </w:r>
      <w:r w:rsidR="008E06B0">
        <w:rPr>
          <w:rFonts w:ascii="ＭＳ 明朝" w:hAnsi="ＭＳ 明朝" w:hint="eastAsia"/>
          <w:sz w:val="22"/>
          <w:szCs w:val="22"/>
        </w:rPr>
        <w:t>年</w:t>
      </w:r>
      <w:r w:rsidR="00865A4F">
        <w:rPr>
          <w:rFonts w:ascii="ＭＳ 明朝" w:hAnsi="ＭＳ 明朝" w:hint="eastAsia"/>
          <w:sz w:val="22"/>
          <w:szCs w:val="22"/>
        </w:rPr>
        <w:t xml:space="preserve"> ３</w:t>
      </w:r>
      <w:r w:rsidR="00EE6220">
        <w:rPr>
          <w:rFonts w:ascii="ＭＳ 明朝" w:hAnsi="ＭＳ 明朝" w:hint="eastAsia"/>
          <w:sz w:val="22"/>
          <w:szCs w:val="22"/>
        </w:rPr>
        <w:t xml:space="preserve"> </w:t>
      </w:r>
      <w:r w:rsidR="008E06B0">
        <w:rPr>
          <w:rFonts w:ascii="ＭＳ 明朝" w:hAnsi="ＭＳ 明朝" w:hint="eastAsia"/>
          <w:sz w:val="22"/>
          <w:szCs w:val="22"/>
        </w:rPr>
        <w:t>月</w:t>
      </w:r>
      <w:r w:rsidR="00EE6220">
        <w:rPr>
          <w:rFonts w:ascii="ＭＳ 明朝" w:hAnsi="ＭＳ 明朝" w:hint="eastAsia"/>
          <w:sz w:val="22"/>
          <w:szCs w:val="22"/>
        </w:rPr>
        <w:t xml:space="preserve"> </w:t>
      </w:r>
      <w:r w:rsidR="00865A4F">
        <w:rPr>
          <w:rFonts w:ascii="ＭＳ 明朝" w:hAnsi="ＭＳ 明朝" w:hint="eastAsia"/>
          <w:sz w:val="22"/>
          <w:szCs w:val="22"/>
        </w:rPr>
        <w:t>31</w:t>
      </w:r>
      <w:r w:rsidR="00EE6220">
        <w:rPr>
          <w:rFonts w:ascii="ＭＳ 明朝" w:hAnsi="ＭＳ 明朝"/>
          <w:sz w:val="22"/>
          <w:szCs w:val="22"/>
        </w:rPr>
        <w:t xml:space="preserve"> </w:t>
      </w:r>
      <w:r w:rsidR="00754328" w:rsidRPr="00FD76DA">
        <w:rPr>
          <w:rFonts w:ascii="ＭＳ 明朝" w:hAnsi="ＭＳ 明朝" w:hint="eastAsia"/>
          <w:sz w:val="22"/>
          <w:szCs w:val="22"/>
        </w:rPr>
        <w:t>日</w:t>
      </w:r>
      <w:r w:rsidR="00D4535E">
        <w:rPr>
          <w:rFonts w:ascii="ＭＳ 明朝" w:hAnsi="ＭＳ 明朝" w:hint="eastAsia"/>
          <w:sz w:val="22"/>
          <w:szCs w:val="22"/>
        </w:rPr>
        <w:t xml:space="preserve"> </w:t>
      </w:r>
      <w:r w:rsidR="00754328" w:rsidRPr="00FD76DA">
        <w:rPr>
          <w:rFonts w:ascii="ＭＳ 明朝" w:hAnsi="ＭＳ 明朝" w:hint="eastAsia"/>
          <w:sz w:val="22"/>
          <w:szCs w:val="22"/>
        </w:rPr>
        <w:t>まで</w:t>
      </w:r>
    </w:p>
    <w:p w14:paraId="38D73122" w14:textId="77777777" w:rsidR="00754328" w:rsidRPr="00FD76DA" w:rsidRDefault="00754328" w:rsidP="00314D52">
      <w:pPr>
        <w:rPr>
          <w:rFonts w:ascii="ＭＳ 明朝"/>
          <w:sz w:val="22"/>
          <w:szCs w:val="22"/>
        </w:rPr>
      </w:pPr>
    </w:p>
    <w:p w14:paraId="3284A617" w14:textId="6BD89D98" w:rsidR="00754328" w:rsidRDefault="00754328" w:rsidP="00314D52">
      <w:pPr>
        <w:rPr>
          <w:rFonts w:ascii="ＭＳ 明朝" w:hAnsi="ＭＳ 明朝"/>
          <w:sz w:val="22"/>
          <w:szCs w:val="22"/>
        </w:rPr>
      </w:pPr>
      <w:r w:rsidRPr="00FD76DA">
        <w:rPr>
          <w:rFonts w:ascii="ＭＳ 明朝" w:hAnsi="ＭＳ 明朝" w:hint="eastAsia"/>
          <w:sz w:val="22"/>
          <w:szCs w:val="22"/>
        </w:rPr>
        <w:t xml:space="preserve">　３　</w:t>
      </w:r>
      <w:r w:rsidR="00EE6220" w:rsidRPr="00292D29">
        <w:rPr>
          <w:rFonts w:ascii="ＭＳ 明朝" w:hAnsi="ＭＳ 明朝" w:hint="eastAsia"/>
          <w:spacing w:val="73"/>
          <w:kern w:val="0"/>
          <w:sz w:val="22"/>
          <w:szCs w:val="22"/>
          <w:fitText w:val="1320" w:id="-1268595200"/>
        </w:rPr>
        <w:t>契約金</w:t>
      </w:r>
      <w:r w:rsidR="00EE6220" w:rsidRPr="00292D29">
        <w:rPr>
          <w:rFonts w:ascii="ＭＳ 明朝" w:hAnsi="ＭＳ 明朝" w:hint="eastAsia"/>
          <w:spacing w:val="1"/>
          <w:kern w:val="0"/>
          <w:sz w:val="22"/>
          <w:szCs w:val="22"/>
          <w:fitText w:val="1320" w:id="-1268595200"/>
        </w:rPr>
        <w:t>額</w:t>
      </w:r>
      <w:r w:rsidRPr="00FD76DA">
        <w:rPr>
          <w:rFonts w:ascii="ＭＳ 明朝" w:hAnsi="ＭＳ 明朝" w:hint="eastAsia"/>
          <w:sz w:val="22"/>
          <w:szCs w:val="22"/>
        </w:rPr>
        <w:t xml:space="preserve">　</w:t>
      </w:r>
      <w:r w:rsidR="00EE6220">
        <w:rPr>
          <w:rFonts w:ascii="ＭＳ 明朝" w:hAnsi="ＭＳ 明朝" w:hint="eastAsia"/>
          <w:sz w:val="22"/>
          <w:szCs w:val="22"/>
        </w:rPr>
        <w:t xml:space="preserve">　</w:t>
      </w:r>
      <w:r w:rsidR="0043162A">
        <w:rPr>
          <w:rFonts w:ascii="ＭＳ 明朝" w:hAnsi="ＭＳ 明朝" w:hint="eastAsia"/>
          <w:sz w:val="22"/>
          <w:szCs w:val="22"/>
        </w:rPr>
        <w:t xml:space="preserve">　　</w:t>
      </w:r>
      <w:r w:rsidR="00EE6220" w:rsidRPr="00A848C4">
        <w:rPr>
          <w:rFonts w:ascii="ＭＳ 明朝" w:hAnsi="ＭＳ 明朝" w:hint="eastAsia"/>
          <w:sz w:val="22"/>
          <w:szCs w:val="22"/>
          <w:u w:val="single"/>
        </w:rPr>
        <w:t>￥</w:t>
      </w:r>
      <w:r w:rsidR="00912A8A" w:rsidRPr="00A848C4">
        <w:rPr>
          <w:rFonts w:ascii="ＭＳ 明朝" w:hAnsi="ＭＳ 明朝" w:hint="eastAsia"/>
          <w:sz w:val="22"/>
          <w:szCs w:val="22"/>
          <w:u w:val="single"/>
        </w:rPr>
        <w:t xml:space="preserve">　　　</w:t>
      </w:r>
      <w:r w:rsidR="00292D29">
        <w:rPr>
          <w:rFonts w:ascii="ＭＳ 明朝" w:hAnsi="ＭＳ 明朝" w:hint="eastAsia"/>
          <w:sz w:val="22"/>
          <w:szCs w:val="22"/>
          <w:u w:val="single"/>
        </w:rPr>
        <w:t xml:space="preserve">　　　　　</w:t>
      </w:r>
      <w:r w:rsidR="00912A8A" w:rsidRPr="00A848C4">
        <w:rPr>
          <w:rFonts w:ascii="ＭＳ 明朝" w:hAnsi="ＭＳ 明朝" w:hint="eastAsia"/>
          <w:sz w:val="22"/>
          <w:szCs w:val="22"/>
          <w:u w:val="single"/>
        </w:rPr>
        <w:t xml:space="preserve">　　　　　</w:t>
      </w:r>
    </w:p>
    <w:p w14:paraId="574B25F4" w14:textId="28BF4897" w:rsidR="00EE6220" w:rsidRPr="0043162A" w:rsidRDefault="00EE6220" w:rsidP="0043162A">
      <w:pPr>
        <w:ind w:firstLine="724"/>
        <w:rPr>
          <w:rFonts w:ascii="ＭＳ 明朝" w:hAnsi="ＭＳ 明朝"/>
          <w:sz w:val="20"/>
          <w:szCs w:val="20"/>
        </w:rPr>
      </w:pPr>
      <w:r w:rsidRPr="0043162A">
        <w:rPr>
          <w:rFonts w:ascii="ＭＳ 明朝" w:hAnsi="ＭＳ 明朝" w:hint="eastAsia"/>
          <w:w w:val="80"/>
          <w:kern w:val="0"/>
          <w:sz w:val="20"/>
          <w:szCs w:val="20"/>
          <w:fitText w:val="1600" w:id="-1268604416"/>
        </w:rPr>
        <w:t>うち取引に係る消費税</w:t>
      </w:r>
    </w:p>
    <w:p w14:paraId="6FFD7C6A" w14:textId="6CDA8F90" w:rsidR="00EE6220" w:rsidRDefault="00EE6220" w:rsidP="0043162A">
      <w:pPr>
        <w:ind w:firstLine="724"/>
        <w:rPr>
          <w:rFonts w:ascii="ＭＳ 明朝" w:hAnsi="ＭＳ 明朝"/>
          <w:sz w:val="20"/>
          <w:szCs w:val="20"/>
        </w:rPr>
      </w:pPr>
      <w:r w:rsidRPr="0043162A">
        <w:rPr>
          <w:rFonts w:ascii="ＭＳ 明朝" w:hint="eastAsia"/>
          <w:spacing w:val="10"/>
          <w:w w:val="80"/>
          <w:kern w:val="0"/>
          <w:sz w:val="20"/>
          <w:szCs w:val="20"/>
          <w:fitText w:val="1600" w:id="-1268604160"/>
        </w:rPr>
        <w:t>及び地方消費税の</w:t>
      </w:r>
      <w:r w:rsidRPr="0043162A">
        <w:rPr>
          <w:rFonts w:ascii="ＭＳ 明朝" w:hint="eastAsia"/>
          <w:spacing w:val="3"/>
          <w:w w:val="80"/>
          <w:kern w:val="0"/>
          <w:sz w:val="20"/>
          <w:szCs w:val="20"/>
          <w:fitText w:val="1600" w:id="-1268604160"/>
        </w:rPr>
        <w:t>額</w:t>
      </w:r>
      <w:r w:rsidR="0043162A">
        <w:rPr>
          <w:rFonts w:ascii="ＭＳ 明朝" w:hAnsi="ＭＳ 明朝" w:hint="eastAsia"/>
          <w:sz w:val="22"/>
          <w:szCs w:val="22"/>
        </w:rPr>
        <w:t xml:space="preserve">　　 </w:t>
      </w:r>
      <w:r w:rsidRPr="00A848C4">
        <w:rPr>
          <w:rFonts w:ascii="ＭＳ 明朝" w:hAnsi="ＭＳ 明朝" w:hint="eastAsia"/>
          <w:sz w:val="22"/>
          <w:szCs w:val="22"/>
          <w:u w:val="single"/>
        </w:rPr>
        <w:t xml:space="preserve">￥　　</w:t>
      </w:r>
      <w:r w:rsidR="00292D29">
        <w:rPr>
          <w:rFonts w:ascii="ＭＳ 明朝" w:hAnsi="ＭＳ 明朝" w:hint="eastAsia"/>
          <w:sz w:val="22"/>
          <w:szCs w:val="22"/>
          <w:u w:val="single"/>
        </w:rPr>
        <w:t xml:space="preserve">　　　　　</w:t>
      </w:r>
      <w:r w:rsidRPr="00A848C4">
        <w:rPr>
          <w:rFonts w:ascii="ＭＳ 明朝" w:hAnsi="ＭＳ 明朝" w:hint="eastAsia"/>
          <w:sz w:val="22"/>
          <w:szCs w:val="22"/>
          <w:u w:val="single"/>
        </w:rPr>
        <w:t xml:space="preserve">　　　　　　</w:t>
      </w:r>
    </w:p>
    <w:p w14:paraId="25E497CC" w14:textId="50A1CB42" w:rsidR="00754328" w:rsidRPr="00A848C4" w:rsidRDefault="00A848C4" w:rsidP="00A848C4">
      <w:pPr>
        <w:ind w:firstLineChars="600" w:firstLine="960"/>
        <w:jc w:val="left"/>
        <w:rPr>
          <w:rFonts w:ascii="ＭＳ 明朝"/>
          <w:sz w:val="16"/>
          <w:szCs w:val="16"/>
        </w:rPr>
      </w:pPr>
      <w:r w:rsidRPr="00A848C4">
        <w:rPr>
          <w:rFonts w:ascii="ＭＳ 明朝" w:hAnsi="ＭＳ 明朝" w:hint="eastAsia"/>
          <w:sz w:val="16"/>
          <w:szCs w:val="16"/>
        </w:rPr>
        <w:t>（注）「取引に係る消費税及び地方消費税の額」は、契約金額に110分の10を乗じて得た額である。</w:t>
      </w:r>
    </w:p>
    <w:p w14:paraId="4DA045F9" w14:textId="77777777" w:rsidR="00754328" w:rsidRPr="00685F2E" w:rsidRDefault="00754328" w:rsidP="00314D52">
      <w:pPr>
        <w:rPr>
          <w:rFonts w:ascii="ＭＳ 明朝"/>
          <w:sz w:val="22"/>
          <w:szCs w:val="22"/>
        </w:rPr>
      </w:pPr>
    </w:p>
    <w:p w14:paraId="452563B6" w14:textId="6546CE3A" w:rsidR="00754328" w:rsidRPr="00FD76DA" w:rsidRDefault="00754328" w:rsidP="00153CAF">
      <w:pPr>
        <w:ind w:left="1980" w:hangingChars="900" w:hanging="1980"/>
        <w:jc w:val="left"/>
        <w:rPr>
          <w:rFonts w:ascii="ＭＳ 明朝"/>
          <w:sz w:val="22"/>
          <w:szCs w:val="22"/>
        </w:rPr>
      </w:pPr>
      <w:r w:rsidRPr="00FD76DA">
        <w:rPr>
          <w:rFonts w:ascii="ＭＳ 明朝" w:hAnsi="ＭＳ 明朝" w:hint="eastAsia"/>
          <w:sz w:val="22"/>
          <w:szCs w:val="22"/>
        </w:rPr>
        <w:t xml:space="preserve">　４　</w:t>
      </w:r>
      <w:r w:rsidR="00A848C4" w:rsidRPr="00292D29">
        <w:rPr>
          <w:rFonts w:ascii="ＭＳ 明朝" w:hAnsi="ＭＳ 明朝" w:hint="eastAsia"/>
          <w:spacing w:val="73"/>
          <w:kern w:val="0"/>
          <w:sz w:val="22"/>
          <w:szCs w:val="22"/>
          <w:fitText w:val="1320" w:id="-1268595197"/>
        </w:rPr>
        <w:t>支払</w:t>
      </w:r>
      <w:r w:rsidR="00386ACA" w:rsidRPr="00292D29">
        <w:rPr>
          <w:rFonts w:ascii="ＭＳ 明朝" w:hAnsi="ＭＳ 明朝" w:hint="eastAsia"/>
          <w:spacing w:val="73"/>
          <w:kern w:val="0"/>
          <w:sz w:val="22"/>
          <w:szCs w:val="22"/>
          <w:fitText w:val="1320" w:id="-1268595197"/>
        </w:rPr>
        <w:t>方</w:t>
      </w:r>
      <w:r w:rsidR="00386ACA" w:rsidRPr="00292D29">
        <w:rPr>
          <w:rFonts w:ascii="ＭＳ 明朝" w:hAnsi="ＭＳ 明朝" w:hint="eastAsia"/>
          <w:spacing w:val="1"/>
          <w:kern w:val="0"/>
          <w:sz w:val="22"/>
          <w:szCs w:val="22"/>
          <w:fitText w:val="1320" w:id="-1268595197"/>
        </w:rPr>
        <w:t>法</w:t>
      </w:r>
      <w:r w:rsidR="00153CAF">
        <w:rPr>
          <w:rFonts w:ascii="ＭＳ 明朝" w:hAnsi="ＭＳ 明朝" w:hint="eastAsia"/>
          <w:kern w:val="0"/>
          <w:sz w:val="22"/>
          <w:szCs w:val="22"/>
        </w:rPr>
        <w:t xml:space="preserve">　　　</w:t>
      </w:r>
      <w:r w:rsidR="00DE5EA6">
        <w:rPr>
          <w:rFonts w:ascii="ＭＳ 明朝" w:hAnsi="ＭＳ 明朝" w:hint="eastAsia"/>
          <w:kern w:val="0"/>
          <w:sz w:val="22"/>
          <w:szCs w:val="22"/>
        </w:rPr>
        <w:t>別表のとおり、</w:t>
      </w:r>
      <w:r w:rsidR="00153CAF" w:rsidRPr="00153CAF">
        <w:rPr>
          <w:rFonts w:ascii="ＭＳ 明朝" w:hint="eastAsia"/>
          <w:sz w:val="22"/>
          <w:szCs w:val="22"/>
        </w:rPr>
        <w:t>毎月払（各月業務完了後）</w:t>
      </w:r>
      <w:r w:rsidR="00DE5EA6">
        <w:rPr>
          <w:rFonts w:ascii="ＭＳ 明朝" w:hint="eastAsia"/>
          <w:sz w:val="22"/>
          <w:szCs w:val="22"/>
        </w:rPr>
        <w:t>とする。</w:t>
      </w:r>
    </w:p>
    <w:p w14:paraId="466F104A" w14:textId="77777777" w:rsidR="00754328" w:rsidRPr="00153CAF" w:rsidRDefault="00754328" w:rsidP="00A848C4">
      <w:pPr>
        <w:jc w:val="left"/>
        <w:rPr>
          <w:rFonts w:ascii="ＭＳ 明朝"/>
          <w:sz w:val="22"/>
          <w:szCs w:val="22"/>
        </w:rPr>
      </w:pPr>
    </w:p>
    <w:p w14:paraId="3A0BC5E9" w14:textId="4F65FD0F" w:rsidR="00A848C4" w:rsidRPr="00FD76DA" w:rsidRDefault="00A848C4" w:rsidP="00A848C4">
      <w:pPr>
        <w:ind w:left="1980" w:hangingChars="900" w:hanging="1980"/>
        <w:jc w:val="left"/>
        <w:rPr>
          <w:rFonts w:asci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５</w:t>
      </w:r>
      <w:r w:rsidRPr="00FD76DA">
        <w:rPr>
          <w:rFonts w:ascii="ＭＳ 明朝" w:hAnsi="ＭＳ 明朝" w:hint="eastAsia"/>
          <w:sz w:val="22"/>
          <w:szCs w:val="22"/>
        </w:rPr>
        <w:t xml:space="preserve">　</w:t>
      </w:r>
      <w:r w:rsidRPr="00292D29">
        <w:rPr>
          <w:rFonts w:ascii="ＭＳ 明朝" w:hAnsi="ＭＳ 明朝" w:hint="eastAsia"/>
          <w:spacing w:val="27"/>
          <w:kern w:val="0"/>
          <w:sz w:val="22"/>
          <w:szCs w:val="22"/>
          <w:fitText w:val="1320" w:id="-1268595196"/>
        </w:rPr>
        <w:t>契約保証</w:t>
      </w:r>
      <w:r w:rsidRPr="00292D29">
        <w:rPr>
          <w:rFonts w:ascii="ＭＳ 明朝" w:hAnsi="ＭＳ 明朝" w:hint="eastAsia"/>
          <w:spacing w:val="2"/>
          <w:kern w:val="0"/>
          <w:sz w:val="22"/>
          <w:szCs w:val="22"/>
          <w:fitText w:val="1320" w:id="-1268595196"/>
        </w:rPr>
        <w:t>金</w:t>
      </w:r>
      <w:r w:rsidRPr="00FD76DA">
        <w:rPr>
          <w:rFonts w:ascii="ＭＳ 明朝" w:hAnsi="ＭＳ 明朝" w:hint="eastAsia"/>
          <w:sz w:val="22"/>
          <w:szCs w:val="22"/>
        </w:rPr>
        <w:t xml:space="preserve">　　</w:t>
      </w:r>
      <w:r>
        <w:rPr>
          <w:rFonts w:ascii="ＭＳ 明朝" w:hAnsi="ＭＳ 明朝" w:hint="eastAsia"/>
          <w:sz w:val="22"/>
          <w:szCs w:val="22"/>
        </w:rPr>
        <w:t>免除</w:t>
      </w:r>
    </w:p>
    <w:p w14:paraId="2DD0B230" w14:textId="77777777" w:rsidR="00754328" w:rsidRPr="00A848C4" w:rsidRDefault="00754328" w:rsidP="00314D52">
      <w:pPr>
        <w:rPr>
          <w:rFonts w:ascii="ＭＳ 明朝"/>
          <w:sz w:val="22"/>
          <w:szCs w:val="22"/>
        </w:rPr>
      </w:pPr>
    </w:p>
    <w:p w14:paraId="5677BFE0" w14:textId="375107A1" w:rsidR="00754328" w:rsidRPr="00FD76DA" w:rsidRDefault="00754328" w:rsidP="00DE5EA6">
      <w:pPr>
        <w:ind w:firstLineChars="100" w:firstLine="220"/>
        <w:rPr>
          <w:rFonts w:ascii="ＭＳ 明朝"/>
          <w:sz w:val="22"/>
          <w:szCs w:val="22"/>
        </w:rPr>
      </w:pPr>
      <w:r>
        <w:rPr>
          <w:rFonts w:ascii="ＭＳ 明朝" w:hAnsi="ＭＳ 明朝" w:hint="eastAsia"/>
          <w:sz w:val="22"/>
          <w:szCs w:val="22"/>
        </w:rPr>
        <w:t>この契約の証として、本書２通を作成し、発注者</w:t>
      </w:r>
      <w:r w:rsidR="00A848C4">
        <w:rPr>
          <w:rFonts w:ascii="ＭＳ 明朝" w:hAnsi="ＭＳ 明朝" w:hint="eastAsia"/>
          <w:sz w:val="22"/>
          <w:szCs w:val="22"/>
        </w:rPr>
        <w:t>及び</w:t>
      </w:r>
      <w:r>
        <w:rPr>
          <w:rFonts w:ascii="ＭＳ 明朝" w:hAnsi="ＭＳ 明朝" w:hint="eastAsia"/>
          <w:sz w:val="22"/>
          <w:szCs w:val="22"/>
        </w:rPr>
        <w:t>受注者</w:t>
      </w:r>
      <w:r w:rsidR="00A848C4">
        <w:rPr>
          <w:rFonts w:ascii="ＭＳ 明朝" w:hAnsi="ＭＳ 明朝" w:hint="eastAsia"/>
          <w:sz w:val="22"/>
          <w:szCs w:val="22"/>
        </w:rPr>
        <w:t>が</w:t>
      </w:r>
      <w:r w:rsidRPr="00FD76DA">
        <w:rPr>
          <w:rFonts w:ascii="ＭＳ 明朝" w:hAnsi="ＭＳ 明朝" w:hint="eastAsia"/>
          <w:sz w:val="22"/>
          <w:szCs w:val="22"/>
        </w:rPr>
        <w:t>記名押印のうえ、各自１通を保有する。</w:t>
      </w:r>
    </w:p>
    <w:p w14:paraId="4B08DF26" w14:textId="77777777" w:rsidR="00754328" w:rsidRPr="00FD76DA" w:rsidRDefault="00754328" w:rsidP="00314D52">
      <w:pPr>
        <w:rPr>
          <w:rFonts w:ascii="ＭＳ 明朝"/>
          <w:sz w:val="22"/>
          <w:szCs w:val="22"/>
        </w:rPr>
      </w:pPr>
    </w:p>
    <w:p w14:paraId="2E65886D" w14:textId="00DE1BFA" w:rsidR="00754328" w:rsidRPr="00FD76DA" w:rsidRDefault="00754328" w:rsidP="00314D52">
      <w:pPr>
        <w:rPr>
          <w:rFonts w:ascii="ＭＳ 明朝"/>
          <w:sz w:val="22"/>
          <w:szCs w:val="22"/>
        </w:rPr>
      </w:pPr>
      <w:r w:rsidRPr="00FD76DA">
        <w:rPr>
          <w:rFonts w:ascii="ＭＳ 明朝" w:hAnsi="ＭＳ 明朝" w:hint="eastAsia"/>
          <w:sz w:val="22"/>
          <w:szCs w:val="22"/>
        </w:rPr>
        <w:t xml:space="preserve">　　</w:t>
      </w:r>
      <w:r w:rsidR="00B87630">
        <w:rPr>
          <w:rFonts w:ascii="ＭＳ 明朝" w:hAnsi="ＭＳ 明朝" w:hint="eastAsia"/>
          <w:sz w:val="22"/>
          <w:szCs w:val="22"/>
        </w:rPr>
        <w:t>令和</w:t>
      </w:r>
      <w:r w:rsidR="00DE5EA6">
        <w:rPr>
          <w:rFonts w:ascii="ＭＳ 明朝" w:hAnsi="ＭＳ 明朝"/>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008E06B0">
        <w:rPr>
          <w:rFonts w:ascii="ＭＳ 明朝" w:hAnsi="ＭＳ 明朝" w:hint="eastAsia"/>
          <w:sz w:val="22"/>
          <w:szCs w:val="22"/>
        </w:rPr>
        <w:t>年</w:t>
      </w:r>
      <w:r w:rsidR="00DE5EA6">
        <w:rPr>
          <w:rFonts w:ascii="ＭＳ 明朝" w:hAnsi="ＭＳ 明朝" w:hint="eastAsia"/>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008E06B0">
        <w:rPr>
          <w:rFonts w:ascii="ＭＳ 明朝" w:hAnsi="ＭＳ 明朝" w:hint="eastAsia"/>
          <w:sz w:val="22"/>
          <w:szCs w:val="22"/>
        </w:rPr>
        <w:t>月</w:t>
      </w:r>
      <w:r w:rsidR="00DE5EA6">
        <w:rPr>
          <w:rFonts w:ascii="ＭＳ 明朝" w:hAnsi="ＭＳ 明朝" w:hint="eastAsia"/>
          <w:sz w:val="22"/>
          <w:szCs w:val="22"/>
        </w:rPr>
        <w:t xml:space="preserve"> </w:t>
      </w:r>
      <w:r w:rsidR="0029605B">
        <w:rPr>
          <w:rFonts w:ascii="ＭＳ 明朝" w:hAnsi="ＭＳ 明朝" w:hint="eastAsia"/>
          <w:sz w:val="22"/>
          <w:szCs w:val="22"/>
        </w:rPr>
        <w:t xml:space="preserve">　</w:t>
      </w:r>
      <w:r w:rsidR="00DE5EA6">
        <w:rPr>
          <w:rFonts w:ascii="ＭＳ 明朝" w:hAnsi="ＭＳ 明朝" w:hint="eastAsia"/>
          <w:sz w:val="22"/>
          <w:szCs w:val="22"/>
        </w:rPr>
        <w:t xml:space="preserve"> </w:t>
      </w:r>
      <w:r w:rsidRPr="00FD76DA">
        <w:rPr>
          <w:rFonts w:ascii="ＭＳ 明朝" w:hAnsi="ＭＳ 明朝" w:hint="eastAsia"/>
          <w:sz w:val="22"/>
          <w:szCs w:val="22"/>
        </w:rPr>
        <w:t>日</w:t>
      </w:r>
    </w:p>
    <w:p w14:paraId="082F8C5A" w14:textId="77777777" w:rsidR="00754328" w:rsidRDefault="00754328" w:rsidP="00314D52">
      <w:pPr>
        <w:rPr>
          <w:rFonts w:ascii="ＭＳ 明朝"/>
          <w:sz w:val="22"/>
          <w:szCs w:val="22"/>
        </w:rPr>
      </w:pPr>
    </w:p>
    <w:p w14:paraId="56D04A88" w14:textId="77777777" w:rsidR="00A848C4" w:rsidRPr="00FD76DA" w:rsidRDefault="00A848C4" w:rsidP="00314D52">
      <w:pPr>
        <w:rPr>
          <w:rFonts w:ascii="ＭＳ 明朝"/>
          <w:sz w:val="22"/>
          <w:szCs w:val="22"/>
        </w:rPr>
      </w:pPr>
    </w:p>
    <w:p w14:paraId="1182F570" w14:textId="61469DF8" w:rsidR="00A848C4" w:rsidRDefault="00754328" w:rsidP="00314D52">
      <w:pPr>
        <w:rPr>
          <w:rFonts w:ascii="ＭＳ 明朝" w:hAns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発注者</w:t>
      </w:r>
      <w:r w:rsidR="00B34CB9">
        <w:rPr>
          <w:rFonts w:ascii="ＭＳ 明朝" w:hAnsi="ＭＳ 明朝" w:hint="eastAsia"/>
          <w:sz w:val="22"/>
          <w:szCs w:val="22"/>
        </w:rPr>
        <w:t xml:space="preserve">　</w:t>
      </w:r>
      <w:r w:rsidR="00A848C4">
        <w:rPr>
          <w:rFonts w:ascii="ＭＳ 明朝" w:hAnsi="ＭＳ 明朝" w:hint="eastAsia"/>
          <w:sz w:val="22"/>
          <w:szCs w:val="22"/>
        </w:rPr>
        <w:t xml:space="preserve">　　公益財団法人 金沢芸術創造財団</w:t>
      </w:r>
    </w:p>
    <w:p w14:paraId="5C78E88D" w14:textId="77777777" w:rsidR="00DE5EA6" w:rsidRDefault="00DE5EA6" w:rsidP="00314D52">
      <w:pPr>
        <w:rPr>
          <w:rFonts w:ascii="ＭＳ 明朝" w:hAnsi="ＭＳ 明朝"/>
          <w:sz w:val="22"/>
          <w:szCs w:val="22"/>
        </w:rPr>
      </w:pPr>
    </w:p>
    <w:p w14:paraId="51DAEBFE" w14:textId="018FA59C" w:rsidR="00754328" w:rsidRDefault="00B34CB9" w:rsidP="00A848C4">
      <w:pPr>
        <w:ind w:firstLineChars="800" w:firstLine="1760"/>
        <w:rPr>
          <w:rFonts w:ascii="ＭＳ 明朝" w:hAnsi="ＭＳ 明朝"/>
          <w:sz w:val="22"/>
          <w:szCs w:val="22"/>
        </w:rPr>
      </w:pPr>
      <w:r>
        <w:rPr>
          <w:rFonts w:ascii="ＭＳ 明朝" w:hAnsi="ＭＳ 明朝" w:hint="eastAsia"/>
          <w:sz w:val="22"/>
          <w:szCs w:val="22"/>
        </w:rPr>
        <w:t>住</w:t>
      </w:r>
      <w:r w:rsidR="00A848C4">
        <w:rPr>
          <w:rFonts w:ascii="ＭＳ 明朝" w:hAnsi="ＭＳ 明朝" w:hint="eastAsia"/>
          <w:sz w:val="22"/>
          <w:szCs w:val="22"/>
        </w:rPr>
        <w:t xml:space="preserve">　</w:t>
      </w:r>
      <w:r>
        <w:rPr>
          <w:rFonts w:ascii="ＭＳ 明朝" w:hAnsi="ＭＳ 明朝" w:hint="eastAsia"/>
          <w:sz w:val="22"/>
          <w:szCs w:val="22"/>
        </w:rPr>
        <w:t xml:space="preserve">所　　</w:t>
      </w:r>
      <w:r w:rsidR="002949C0" w:rsidRPr="002949C0">
        <w:rPr>
          <w:rFonts w:ascii="ＭＳ 明朝" w:hAnsi="ＭＳ 明朝" w:hint="eastAsia"/>
          <w:sz w:val="22"/>
          <w:szCs w:val="22"/>
        </w:rPr>
        <w:t>金沢市</w:t>
      </w:r>
      <w:r w:rsidR="00865A4F">
        <w:rPr>
          <w:rFonts w:ascii="ＭＳ 明朝" w:hAnsi="ＭＳ 明朝" w:hint="eastAsia"/>
          <w:sz w:val="22"/>
          <w:szCs w:val="22"/>
        </w:rPr>
        <w:t>柿木畠１番１号</w:t>
      </w:r>
    </w:p>
    <w:p w14:paraId="7AD0AC99" w14:textId="77777777" w:rsidR="00DE5EA6" w:rsidRPr="00FD76DA" w:rsidRDefault="00DE5EA6" w:rsidP="00A848C4">
      <w:pPr>
        <w:ind w:firstLineChars="800" w:firstLine="1760"/>
        <w:rPr>
          <w:rFonts w:ascii="ＭＳ 明朝"/>
          <w:sz w:val="22"/>
          <w:szCs w:val="22"/>
        </w:rPr>
      </w:pPr>
    </w:p>
    <w:p w14:paraId="46207E86" w14:textId="6BC7DBA8" w:rsidR="00754328" w:rsidRPr="00FD76DA" w:rsidRDefault="00754328" w:rsidP="00314D52">
      <w:pPr>
        <w:rPr>
          <w:rFonts w:ascii="ＭＳ 明朝"/>
          <w:sz w:val="22"/>
          <w:szCs w:val="22"/>
        </w:rPr>
      </w:pPr>
      <w:r>
        <w:rPr>
          <w:rFonts w:ascii="ＭＳ 明朝" w:hAnsi="ＭＳ 明朝" w:hint="eastAsia"/>
          <w:sz w:val="22"/>
          <w:szCs w:val="22"/>
        </w:rPr>
        <w:t xml:space="preserve">　　　　　　　　</w:t>
      </w:r>
      <w:r w:rsidR="00A848C4" w:rsidRPr="00A848C4">
        <w:rPr>
          <w:rFonts w:ascii="ＭＳ 明朝" w:hAnsi="ＭＳ 明朝" w:hint="eastAsia"/>
          <w:sz w:val="22"/>
          <w:szCs w:val="22"/>
        </w:rPr>
        <w:t>氏</w:t>
      </w:r>
      <w:r w:rsidR="00A848C4">
        <w:rPr>
          <w:rFonts w:ascii="ＭＳ 明朝" w:hAnsi="ＭＳ 明朝" w:hint="eastAsia"/>
          <w:sz w:val="22"/>
          <w:szCs w:val="22"/>
        </w:rPr>
        <w:t xml:space="preserve">　</w:t>
      </w:r>
      <w:r w:rsidR="00A848C4" w:rsidRPr="00A848C4">
        <w:rPr>
          <w:rFonts w:ascii="ＭＳ 明朝" w:hAnsi="ＭＳ 明朝" w:hint="eastAsia"/>
          <w:sz w:val="22"/>
          <w:szCs w:val="22"/>
        </w:rPr>
        <w:t>名</w:t>
      </w:r>
      <w:r>
        <w:rPr>
          <w:rFonts w:ascii="ＭＳ 明朝" w:hAnsi="ＭＳ 明朝" w:hint="eastAsia"/>
          <w:sz w:val="22"/>
          <w:szCs w:val="22"/>
        </w:rPr>
        <w:t xml:space="preserve">　　</w:t>
      </w:r>
      <w:r w:rsidR="00B34CB9">
        <w:rPr>
          <w:rFonts w:ascii="ＭＳ 明朝" w:hAnsi="ＭＳ 明朝" w:hint="eastAsia"/>
          <w:sz w:val="22"/>
          <w:szCs w:val="22"/>
        </w:rPr>
        <w:t>理事</w:t>
      </w:r>
      <w:r w:rsidRPr="00FD76DA">
        <w:rPr>
          <w:rFonts w:ascii="ＭＳ 明朝" w:hAnsi="ＭＳ 明朝" w:hint="eastAsia"/>
          <w:sz w:val="22"/>
          <w:szCs w:val="22"/>
        </w:rPr>
        <w:t xml:space="preserve">長　</w:t>
      </w:r>
      <w:r w:rsidR="00E95CA6">
        <w:rPr>
          <w:rFonts w:ascii="ＭＳ 明朝" w:hAnsi="ＭＳ 明朝" w:hint="eastAsia"/>
          <w:sz w:val="22"/>
          <w:szCs w:val="22"/>
        </w:rPr>
        <w:t>吉田　康敏</w:t>
      </w:r>
    </w:p>
    <w:p w14:paraId="67A2B989" w14:textId="77777777" w:rsidR="00754328" w:rsidRPr="001E6695" w:rsidRDefault="00754328" w:rsidP="00314D52">
      <w:pPr>
        <w:rPr>
          <w:rFonts w:ascii="ＭＳ 明朝"/>
          <w:sz w:val="22"/>
          <w:szCs w:val="22"/>
        </w:rPr>
      </w:pPr>
    </w:p>
    <w:p w14:paraId="1D961C45" w14:textId="77777777" w:rsidR="00A848C4" w:rsidRDefault="00754328" w:rsidP="00314D52">
      <w:pPr>
        <w:rPr>
          <w:rFonts w:ascii="ＭＳ 明朝" w:hAnsi="ＭＳ 明朝"/>
          <w:sz w:val="22"/>
          <w:szCs w:val="22"/>
        </w:rPr>
      </w:pPr>
      <w:r w:rsidRPr="00FD76DA">
        <w:rPr>
          <w:rFonts w:ascii="ＭＳ 明朝" w:hAnsi="ＭＳ 明朝" w:hint="eastAsia"/>
          <w:sz w:val="22"/>
          <w:szCs w:val="22"/>
        </w:rPr>
        <w:t xml:space="preserve">　　　　　</w:t>
      </w:r>
      <w:r>
        <w:rPr>
          <w:rFonts w:ascii="ＭＳ 明朝" w:hAnsi="ＭＳ 明朝" w:hint="eastAsia"/>
          <w:sz w:val="22"/>
          <w:szCs w:val="22"/>
        </w:rPr>
        <w:t>受注者</w:t>
      </w:r>
      <w:r w:rsidRPr="00FD76DA">
        <w:rPr>
          <w:rFonts w:ascii="ＭＳ 明朝" w:hAnsi="ＭＳ 明朝" w:hint="eastAsia"/>
          <w:sz w:val="22"/>
          <w:szCs w:val="22"/>
        </w:rPr>
        <w:t xml:space="preserve">　</w:t>
      </w:r>
      <w:r w:rsidR="00A848C4">
        <w:rPr>
          <w:rFonts w:ascii="ＭＳ 明朝" w:hAnsi="ＭＳ 明朝" w:hint="eastAsia"/>
          <w:sz w:val="22"/>
          <w:szCs w:val="22"/>
        </w:rPr>
        <w:t xml:space="preserve">　　</w:t>
      </w:r>
    </w:p>
    <w:p w14:paraId="2CFB6608" w14:textId="77777777" w:rsidR="00DE5EA6" w:rsidRDefault="00DE5EA6" w:rsidP="00314D52">
      <w:pPr>
        <w:rPr>
          <w:rFonts w:ascii="ＭＳ 明朝" w:hAnsi="ＭＳ 明朝"/>
          <w:sz w:val="22"/>
          <w:szCs w:val="22"/>
        </w:rPr>
      </w:pPr>
    </w:p>
    <w:p w14:paraId="68B4BB52" w14:textId="58432AFF" w:rsidR="00754328" w:rsidRDefault="00754328" w:rsidP="00A848C4">
      <w:pPr>
        <w:ind w:firstLineChars="800" w:firstLine="1760"/>
        <w:rPr>
          <w:rFonts w:ascii="ＭＳ 明朝" w:hAnsi="ＭＳ 明朝"/>
          <w:sz w:val="22"/>
          <w:szCs w:val="22"/>
        </w:rPr>
      </w:pPr>
      <w:r w:rsidRPr="00FD76DA">
        <w:rPr>
          <w:rFonts w:ascii="ＭＳ 明朝" w:hAnsi="ＭＳ 明朝" w:hint="eastAsia"/>
          <w:sz w:val="22"/>
          <w:szCs w:val="22"/>
        </w:rPr>
        <w:t>住</w:t>
      </w:r>
      <w:r w:rsidR="00A848C4">
        <w:rPr>
          <w:rFonts w:ascii="ＭＳ 明朝" w:hAnsi="ＭＳ 明朝" w:hint="eastAsia"/>
          <w:sz w:val="22"/>
          <w:szCs w:val="22"/>
        </w:rPr>
        <w:t xml:space="preserve">　</w:t>
      </w:r>
      <w:r w:rsidRPr="00FD76DA">
        <w:rPr>
          <w:rFonts w:ascii="ＭＳ 明朝" w:hAnsi="ＭＳ 明朝" w:hint="eastAsia"/>
          <w:sz w:val="22"/>
          <w:szCs w:val="22"/>
        </w:rPr>
        <w:t>所</w:t>
      </w:r>
      <w:r w:rsidR="00A848C4">
        <w:rPr>
          <w:rFonts w:ascii="ＭＳ 明朝" w:hAnsi="ＭＳ 明朝" w:hint="eastAsia"/>
          <w:sz w:val="22"/>
          <w:szCs w:val="22"/>
        </w:rPr>
        <w:t xml:space="preserve">　　</w:t>
      </w:r>
    </w:p>
    <w:p w14:paraId="09B18F17" w14:textId="77777777" w:rsidR="00DE5EA6" w:rsidRPr="00FD76DA" w:rsidRDefault="00DE5EA6" w:rsidP="00A848C4">
      <w:pPr>
        <w:ind w:firstLineChars="800" w:firstLine="1760"/>
        <w:rPr>
          <w:rFonts w:ascii="ＭＳ 明朝"/>
          <w:sz w:val="22"/>
          <w:szCs w:val="22"/>
        </w:rPr>
      </w:pPr>
    </w:p>
    <w:p w14:paraId="788330F9" w14:textId="4AA17A4B" w:rsidR="00754328" w:rsidRPr="00FD76DA" w:rsidRDefault="00754328" w:rsidP="00314D52">
      <w:pPr>
        <w:rPr>
          <w:rFonts w:ascii="ＭＳ 明朝"/>
          <w:sz w:val="22"/>
          <w:szCs w:val="22"/>
        </w:rPr>
      </w:pPr>
      <w:r>
        <w:rPr>
          <w:rFonts w:ascii="ＭＳ 明朝" w:hAnsi="ＭＳ 明朝" w:hint="eastAsia"/>
          <w:sz w:val="22"/>
          <w:szCs w:val="22"/>
        </w:rPr>
        <w:t xml:space="preserve">　　　　　　　</w:t>
      </w:r>
      <w:r w:rsidRPr="00FD76DA">
        <w:rPr>
          <w:rFonts w:ascii="ＭＳ 明朝" w:hAnsi="ＭＳ 明朝" w:hint="eastAsia"/>
          <w:sz w:val="22"/>
          <w:szCs w:val="22"/>
        </w:rPr>
        <w:t xml:space="preserve">　</w:t>
      </w:r>
      <w:bookmarkStart w:id="0" w:name="_Hlk132186554"/>
      <w:r w:rsidRPr="00FD76DA">
        <w:rPr>
          <w:rFonts w:ascii="ＭＳ 明朝" w:hAnsi="ＭＳ 明朝" w:hint="eastAsia"/>
          <w:sz w:val="22"/>
          <w:szCs w:val="22"/>
        </w:rPr>
        <w:t>氏</w:t>
      </w:r>
      <w:r w:rsidR="00A848C4">
        <w:rPr>
          <w:rFonts w:ascii="ＭＳ 明朝" w:hAnsi="ＭＳ 明朝" w:hint="eastAsia"/>
          <w:sz w:val="22"/>
          <w:szCs w:val="22"/>
        </w:rPr>
        <w:t xml:space="preserve">　</w:t>
      </w:r>
      <w:r w:rsidR="008E06B0">
        <w:rPr>
          <w:rFonts w:ascii="ＭＳ 明朝" w:hAnsi="ＭＳ 明朝" w:hint="eastAsia"/>
          <w:sz w:val="22"/>
          <w:szCs w:val="22"/>
        </w:rPr>
        <w:t>名</w:t>
      </w:r>
      <w:bookmarkEnd w:id="0"/>
      <w:r w:rsidR="00A848C4">
        <w:rPr>
          <w:rFonts w:ascii="ＭＳ 明朝" w:hAnsi="ＭＳ 明朝" w:hint="eastAsia"/>
          <w:sz w:val="22"/>
          <w:szCs w:val="22"/>
        </w:rPr>
        <w:t xml:space="preserve">　　</w:t>
      </w:r>
    </w:p>
    <w:p w14:paraId="5BFAA7C8" w14:textId="77777777" w:rsidR="006A2F41" w:rsidRDefault="00754328" w:rsidP="00B87630">
      <w:pPr>
        <w:ind w:firstLineChars="100" w:firstLine="221"/>
        <w:rPr>
          <w:rFonts w:hAnsi="ＭＳ 明朝"/>
          <w:sz w:val="22"/>
          <w:szCs w:val="22"/>
        </w:rPr>
      </w:pPr>
      <w:r w:rsidRPr="00FD76DA">
        <w:rPr>
          <w:rFonts w:ascii="ＭＳ 明朝"/>
          <w:b/>
          <w:bCs/>
          <w:sz w:val="22"/>
          <w:szCs w:val="22"/>
        </w:rPr>
        <w:br w:type="page"/>
      </w:r>
    </w:p>
    <w:p w14:paraId="3425D465" w14:textId="77777777" w:rsidR="00436124" w:rsidRPr="00E14E57" w:rsidRDefault="006F0E8C" w:rsidP="00436124">
      <w:pPr>
        <w:rPr>
          <w:rFonts w:ascii="ＭＳ 明朝" w:hAnsi="ＭＳ 明朝"/>
          <w:sz w:val="18"/>
          <w:szCs w:val="18"/>
        </w:rPr>
      </w:pPr>
      <w:r w:rsidRPr="00E14E57">
        <w:rPr>
          <w:rFonts w:ascii="ＭＳ 明朝" w:hAnsi="ＭＳ 明朝" w:hint="eastAsia"/>
          <w:sz w:val="18"/>
          <w:szCs w:val="18"/>
        </w:rPr>
        <w:lastRenderedPageBreak/>
        <w:t xml:space="preserve">　</w:t>
      </w:r>
      <w:r w:rsidR="00436124" w:rsidRPr="00E14E57">
        <w:rPr>
          <w:rFonts w:ascii="ＭＳ 明朝" w:hAnsi="ＭＳ 明朝" w:hint="eastAsia"/>
          <w:sz w:val="18"/>
          <w:szCs w:val="18"/>
        </w:rPr>
        <w:t>（総則）</w:t>
      </w:r>
    </w:p>
    <w:p w14:paraId="2A51E8B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第１条　発注者と受注者とは、契約書に記載の委託業務（以下「委託業務」という。）に関し、契約書に定めるもののほか、この約款に基づき、これを履行しなければならない。</w:t>
      </w:r>
    </w:p>
    <w:p w14:paraId="23591C35"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（委託業務の執行）</w:t>
      </w:r>
    </w:p>
    <w:p w14:paraId="2C9BD66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第２条　発注者は、受注者に委託業務の執行を委託する。</w:t>
      </w:r>
    </w:p>
    <w:p w14:paraId="717DDDC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受注者は、別紙仕様書により委託業務を執行しなければならない。</w:t>
      </w:r>
    </w:p>
    <w:p w14:paraId="04B1EE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受注者は、前項の仕様書に定めのない細部の事項については、発注者の指示を受けるものとする。</w:t>
      </w:r>
    </w:p>
    <w:p w14:paraId="391336BD"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（権利義務の譲渡等の禁止）</w:t>
      </w:r>
    </w:p>
    <w:p w14:paraId="3127C44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第３条　受注者は､この契約により生ずる権利又は義務を第三者に譲渡し､又は承継させてはならない。ただし､あらかじめ、発注者の書面による承諾を得た場合は､この限りでない。</w:t>
      </w:r>
    </w:p>
    <w:p w14:paraId="5DA1CCE8"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（一括再委託の禁止）</w:t>
      </w:r>
    </w:p>
    <w:p w14:paraId="233EB67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第４条　受注者は、業務の全部若しくはその主たる部分を一括して第三者に委託し、又は請け負わせてはならない。</w:t>
      </w:r>
    </w:p>
    <w:p w14:paraId="37EA2F45"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（特許権等の使用）</w:t>
      </w:r>
    </w:p>
    <w:p w14:paraId="2E244D9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第５条　受注者は、特許権、実用新案権、意匠権、商標権その他日本国の法令に基づき保護される第三者の権利（以下この条において「特許権等」という。）の対象となっている施行方法を使用するときは、その使用に関する一切の責任を負わなければならない。ただし、発注者がその施行方法を指定した場合において、設計図書に特許権等の対象である旨の明示がなく、かつ、受注者がその存在を知らなかったときは、発注者は、受注者がその使用に関して要した費用を負担しなければならない。</w:t>
      </w:r>
    </w:p>
    <w:p w14:paraId="41C0BC4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（損害のために必要を生じた経費）</w:t>
      </w:r>
    </w:p>
    <w:p w14:paraId="1A0381E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第６条　業務の履行に関し発生した損害（第三者に及ぼした損害を含む。）のために必要を生じた経費は、受注者が負担するものとする。ただし、その損害が発注者の責めに帰する理由による場合においては、これを発注者が負担するものとし、その額は発注者と受注者とが協議してこれを定めるものとする。</w:t>
      </w:r>
    </w:p>
    <w:p w14:paraId="139C394B"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（委託業務結果報告書）</w:t>
      </w:r>
    </w:p>
    <w:p w14:paraId="6B4E9DB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第７条　受注者は、次条第２項に定める場合にあっては契約書に掲げる期間ごとに、それ以外の場合にあっては</w:t>
      </w:r>
      <w:r w:rsidRPr="00DA3F36">
        <w:rPr>
          <w:rFonts w:ascii="ＭＳ 明朝" w:hAnsi="ＭＳ 明朝" w:hint="eastAsia"/>
          <w:sz w:val="18"/>
          <w:szCs w:val="18"/>
        </w:rPr>
        <w:t>業務の完了時</w:t>
      </w:r>
      <w:r w:rsidRPr="00E14E57">
        <w:rPr>
          <w:rFonts w:ascii="ＭＳ 明朝" w:hAnsi="ＭＳ 明朝" w:hint="eastAsia"/>
          <w:sz w:val="18"/>
          <w:szCs w:val="18"/>
        </w:rPr>
        <w:t>に委託業務の執行の結果を記載した報告書（以下「委託業務結果報告書」という。）を発注者に提出しなければならない。</w:t>
      </w:r>
    </w:p>
    <w:p w14:paraId="4204E9B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発注者は、前項の規定により委託業務結果報告書の提出を受けたときは、これを審査し、適当と認めたときは、受理するものとする。</w:t>
      </w:r>
    </w:p>
    <w:p w14:paraId="5186FDE7"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（委託料の支払）</w:t>
      </w:r>
    </w:p>
    <w:p w14:paraId="42C75A6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第８条　発注者は、前条第２項の規定による委託業務結果報告書に添えて請求書を受理したときは、その日から30日以内に請求された委託料を受注者に支払わなければならない。</w:t>
      </w:r>
    </w:p>
    <w:p w14:paraId="74E36F2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委託料を月額又は回数に分けて支払う場合は、契約書のとおりとする。</w:t>
      </w:r>
    </w:p>
    <w:p w14:paraId="542B967D"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（委託料の減額）</w:t>
      </w:r>
    </w:p>
    <w:p w14:paraId="27390E2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第９条　発注者は、受注者が委託業務の一部を執行しなかったときは、受注者と協議の上、委託料の一部を減額することができる。</w:t>
      </w:r>
    </w:p>
    <w:p w14:paraId="52E0D8B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（発注者の任意解除権）</w:t>
      </w:r>
    </w:p>
    <w:p w14:paraId="16E6C99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第10条　発注者は、業務が完了するまでの間は、次条又は第12条の規定によるほか、必要があるときは、この契約を解除することができる。</w:t>
      </w:r>
    </w:p>
    <w:p w14:paraId="2ECF4E1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発注者は、前項の規定によりこの契約を解除した場合において、受注者に損害を及ぼしたときは、その損害を賠償しなければならない。</w:t>
      </w:r>
    </w:p>
    <w:p w14:paraId="61F290DB"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（発注者の催告による解除権）</w:t>
      </w:r>
    </w:p>
    <w:p w14:paraId="31AC019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lastRenderedPageBreak/>
        <w:t>第11条　発注者は、次の各号のいずれかに該当するときは、相当の期間を定めてその履行の催告をし、その期間内に履行がないときは、この契約を解除することができる。ただし、その期間を経過したときにおける債務の不履行がこの契約及び取引上の社会通念に照らして軽微であるときは、この限りでない。</w:t>
      </w:r>
    </w:p>
    <w:p w14:paraId="2EC6DEFE"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履行期限内又は履行期限後相当の期間内にこの契約を履行する見込みがないと認められるとき。</w:t>
      </w:r>
    </w:p>
    <w:p w14:paraId="1E6592E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正当な理由がなくて着手すべき時期を過ぎても着手しないとき。</w:t>
      </w:r>
    </w:p>
    <w:p w14:paraId="39C0D56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委託業務の全部又は主たる部分を一括して第三者に委託し、又は請け負わせたとき。</w:t>
      </w:r>
    </w:p>
    <w:p w14:paraId="35C86A99"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(4) 正当な理由がなくて契約不適合に対する履行の追完がなされないとき。</w:t>
      </w:r>
    </w:p>
    <w:p w14:paraId="64AE4BAB"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前各号に掲げる場合のほか、この契約に違反したとき。</w:t>
      </w:r>
    </w:p>
    <w:p w14:paraId="0D99C20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（発注者の催告によらない解除権）</w:t>
      </w:r>
    </w:p>
    <w:p w14:paraId="5EB557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第12条　発注者は、受注者が次の各号のいずれかに該当するときは、直ちにこの契約を解除することができる。</w:t>
      </w:r>
    </w:p>
    <w:p w14:paraId="6DE670C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第３条の規定に違反して業務委託料債権を譲渡したとき。</w:t>
      </w:r>
    </w:p>
    <w:p w14:paraId="3C81F0F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この契約を履行することができないことが明らかであるとき。</w:t>
      </w:r>
    </w:p>
    <w:p w14:paraId="6005154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受注者がこの契約の履行を拒絶する意思を明確に表示したとき。</w:t>
      </w:r>
    </w:p>
    <w:p w14:paraId="3E0D584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(4) 受注者のこの契約の一部の履行が不能である場合又は受注者がこの契約の一部の履行を拒絶する意思を明確に表示した場合において、残存する部分のみでは契約をした目的を達することができないとき。</w:t>
      </w:r>
    </w:p>
    <w:p w14:paraId="210134D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契約の性質又は当事者の意思表示により、特定の日時又は一定の期間内に履行しなければ契約をした目的を達することができない場合において、受注者が履行をしないでその時期を経過したとき。</w:t>
      </w:r>
    </w:p>
    <w:p w14:paraId="46554F7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(6) 前各号に掲げる場合のほか、受注者がこの契約の履行をせず、発注者が前条の催告をしても契約した目的を達するのに足りる履行がされる見込みがないことが明らかであるとき。</w:t>
      </w:r>
    </w:p>
    <w:p w14:paraId="51D71C0A"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(7) 委託業務の執行が著しく困難になったことその他やむを得ないと認められる事由によって、受注者がこの契約の解除を申し入れたとき。</w:t>
      </w:r>
    </w:p>
    <w:p w14:paraId="445B9D39"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(8) 暴力団員による不当な行為の防止等に関する法律（平成３年法律第77号）第２条第２号に規定する暴力団（以下「暴力団」という。）又は同条第６号に規定する暴力団員（以下「暴力団員」という。）が経営に実質的に関与していると認められる者に業務委託料債権を譲渡したとき。</w:t>
      </w:r>
    </w:p>
    <w:p w14:paraId="09AB7BA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(9) 受注者が次のいずれかに該当するとき。</w:t>
      </w:r>
    </w:p>
    <w:p w14:paraId="12B2CD39"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ア　役員等（受注者が個人である場合にはその者その他経営に実質的に関与している者を、受注者が法人である場合にはその役員又はその支店若しくは契約を締結する事務所の代表者その他経営に実質的に関与している者をいう。以下この号において同じ。）が暴力団又は暴力団員であると認められるとき。</w:t>
      </w:r>
    </w:p>
    <w:p w14:paraId="7077AF3D"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イ　役員等が自己、自社若しくは第三者の不正の利益を図る目的又は第三者に損害を加える目的をもって、暴力団又は暴力団員を利用する等の行為をしていると認められるとき。</w:t>
      </w:r>
    </w:p>
    <w:p w14:paraId="3A8AA575"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ウ　役員等が、暴力団又は暴力団員に対して資金等を供給し、又は便宜を供与するなど直接的あるいは積極的に暴力団の維持、運営に協力し、若しくは関与していると認められるとき。</w:t>
      </w:r>
    </w:p>
    <w:p w14:paraId="73FA3B5D"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エ　役員等が暴力団又は暴力団員であることを知りながらこれを不当に利用するなどしていると認められるとき。</w:t>
      </w:r>
    </w:p>
    <w:p w14:paraId="61C45206"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オ　役員等が暴力団又は暴力団員と社会的に非難されるべき関係を有していると認められるとき。</w:t>
      </w:r>
    </w:p>
    <w:p w14:paraId="438B981B"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カ　再委託契約その他の契約に当たり、その相手方がアからオまでのいずれかに該当することを知りながら、当該者と契約を締結したと認められるとき。</w:t>
      </w:r>
    </w:p>
    <w:p w14:paraId="5D571B2C"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キ　受注者が、アからオまでのいずれかに該当する者を再委託契約その他の契約の相手方としていた場合（カに該当する場合を除く。）に、発注者が受注者に対して当該契約の解除を求め、受注者がこれに従わなかったとき。</w:t>
      </w:r>
    </w:p>
    <w:p w14:paraId="71BA5F3E" w14:textId="77777777" w:rsidR="00436124" w:rsidRPr="00E14E57" w:rsidRDefault="00436124" w:rsidP="00436124">
      <w:pPr>
        <w:pStyle w:val="a3"/>
        <w:autoSpaceDE w:val="0"/>
        <w:autoSpaceDN w:val="0"/>
        <w:ind w:left="540" w:hangingChars="300" w:hanging="540"/>
        <w:rPr>
          <w:rFonts w:ascii="ＭＳ 明朝" w:hAnsi="ＭＳ 明朝"/>
          <w:sz w:val="18"/>
          <w:szCs w:val="18"/>
        </w:rPr>
      </w:pPr>
      <w:r w:rsidRPr="00E14E57">
        <w:rPr>
          <w:rFonts w:ascii="ＭＳ 明朝" w:hAnsi="ＭＳ 明朝" w:hint="eastAsia"/>
          <w:sz w:val="18"/>
          <w:szCs w:val="18"/>
        </w:rPr>
        <w:t xml:space="preserve">　　ク　受注者が金沢市契約規則(平成15年規則第１号)第43条の２第１項第７号から第1</w:t>
      </w:r>
      <w:r w:rsidRPr="00E14E57">
        <w:rPr>
          <w:rFonts w:ascii="ＭＳ 明朝" w:hAnsi="ＭＳ 明朝"/>
          <w:sz w:val="18"/>
          <w:szCs w:val="18"/>
        </w:rPr>
        <w:t>0</w:t>
      </w:r>
      <w:r w:rsidRPr="00E14E57">
        <w:rPr>
          <w:rFonts w:ascii="ＭＳ 明朝" w:hAnsi="ＭＳ 明朝" w:hint="eastAsia"/>
          <w:sz w:val="18"/>
          <w:szCs w:val="18"/>
        </w:rPr>
        <w:t>号までに規定する談合その他不正行為のいずれかに該当したとき。</w:t>
      </w:r>
    </w:p>
    <w:p w14:paraId="15E4BBD2"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lastRenderedPageBreak/>
        <w:t>２　受注者は、前項の規定によりこの契約を解除されたときは、発注者に対してその損害の賠償を求めることはできない。</w:t>
      </w:r>
    </w:p>
    <w:p w14:paraId="0306292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（発注者の責めに帰すべき事由による場合の解除の制限）</w:t>
      </w:r>
    </w:p>
    <w:p w14:paraId="1E658A0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第13条　第11条又は前条第１項に規定する場合が発注者の責めに帰すべき事由によるものであるときは、発注者は、前２条の規定により契約を解除することができない。</w:t>
      </w:r>
    </w:p>
    <w:p w14:paraId="386DAFC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（受注者の催告による解除権）</w:t>
      </w:r>
    </w:p>
    <w:p w14:paraId="62FD1F5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第14条　受注者は、発注者がこの契約に違反したときは、相当の期間を定めてその履行の催告をし、その期間内に履行がないときは、この契約を解除することができる。ただし、その期間を経過した時における債務の不履行がこの契約及び取引上の社会通念に照らして軽微であるときは、この限りでない。</w:t>
      </w:r>
    </w:p>
    <w:p w14:paraId="23A903D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（受注者の催告によらない解除権）</w:t>
      </w:r>
    </w:p>
    <w:p w14:paraId="2605D6EE"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第15条　受注者は、次の各号のいずれかに該当するときは、直ちにこの契約を解除することができる。</w:t>
      </w:r>
    </w:p>
    <w:p w14:paraId="4913314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(1) 契約の内容を変更したため業務委託料が３分の２以上減少したとき。</w:t>
      </w:r>
    </w:p>
    <w:p w14:paraId="0056D30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(2) 契約の履行の中止期間が履行期間の10分の５を超えたとき。</w:t>
      </w:r>
    </w:p>
    <w:p w14:paraId="1DE98F2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（受注者の責めに帰すべき事由による場合の解除の制限）</w:t>
      </w:r>
    </w:p>
    <w:p w14:paraId="2425911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第16条　第14条又は前条各号に定める場合が受注者の責めに帰すべき事由によるものであるときは、受注者は、前２条の規定による契約の解除をすることができない。</w:t>
      </w:r>
    </w:p>
    <w:p w14:paraId="503B802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（解除等に伴う措置）</w:t>
      </w:r>
    </w:p>
    <w:p w14:paraId="15B175B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第17条　発注者は､この契約が解除された場合において､受注者が既に業務を完了した部分（以下「既履行部分」という。）の引渡しを受ける必要があると認めたときは、既履行部分を検査の上、当該検査に合格した部分の引渡しを受けることができる。この場合において、発注者は、当該引渡しを受けた既履行部分に相応する委託料を受注者に支払わなければならない。</w:t>
      </w:r>
    </w:p>
    <w:p w14:paraId="53FD19B6"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２ 受注者は、この契約が解除された場合等において、貸与品、支給材料等があるときは、遅滞なく発注者に返還しなければ ならない。この場合において、当該貸与品、支給材料等が受注者の故意又は過失により滅失又は毀損したときは、代品を納め、若しくは原状に復して返還し、又はこれらに代えてその損害を賠償しなければならない。 </w:t>
      </w:r>
    </w:p>
    <w:p w14:paraId="2FD0321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受注者は、この契約が解除された場合等において、履行場所等に受注者が所有する材料、工具その他の物件があるときは、 遅滞なく当該物件を撤去（発注者に返還する貸与品、支給材料等については、発注者の指定する場所へ搬出。以下この条に おいて同じ。）するとともに、履行場所等を原状に復して発注者に明け渡さなければならない。</w:t>
      </w:r>
    </w:p>
    <w:p w14:paraId="611F319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４ 前項の場合において、受注者が正当な理由なく、相当の期間内に当該物件を撤去せず、又は履行場所等の原状回復を行わないときは、発注者は、受注者に代わって当該物件を処分し、履行場所等の原状回復を行うことができる。この場合において、受注者は、発注者の処分又は原状回復について異議を申し出ることができず、また、発注者の処分又は原状回復に要した費用を負担しなければならない。 </w:t>
      </w:r>
    </w:p>
    <w:p w14:paraId="04BE4A6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５ 第２項及び第３項に規定する受注者のとるべき措置の期限、方法等については、第11条又は第12条第１項の規定により契約が解除された場合等においては発注者が定め、第10条第１項、第14条又は第15条の規定により契約が解除されたときは、発注者と受注者とが協議して定めるものとする。</w:t>
      </w:r>
    </w:p>
    <w:p w14:paraId="1338C4A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（発注者の損害賠償請求等）</w:t>
      </w:r>
    </w:p>
    <w:p w14:paraId="03DE25B3"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第18条　発注者は、受注者が次の各号のいずれかに該当するときは、これによって生じた損害の賠償を請求することができる。</w:t>
      </w:r>
    </w:p>
    <w:p w14:paraId="7C58F95F"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履行期間内に業務を完了することができないとき。</w:t>
      </w:r>
    </w:p>
    <w:p w14:paraId="7C63BE4C"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この契約の成果物に契約不適合があるとき。</w:t>
      </w:r>
    </w:p>
    <w:p w14:paraId="19887581"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第11条又は第12条の規定により債務の履行後にこの契約が解除されたとき。</w:t>
      </w:r>
    </w:p>
    <w:p w14:paraId="23108E2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lastRenderedPageBreak/>
        <w:t xml:space="preserve">　(4) 受注者がこの契約の履行にあたり第</w:t>
      </w:r>
      <w:r w:rsidRPr="00E14E57">
        <w:rPr>
          <w:rFonts w:ascii="ＭＳ 明朝" w:hAnsi="ＭＳ 明朝"/>
          <w:sz w:val="18"/>
          <w:szCs w:val="18"/>
        </w:rPr>
        <w:t>23</w:t>
      </w:r>
      <w:r w:rsidRPr="00E14E57">
        <w:rPr>
          <w:rFonts w:ascii="ＭＳ 明朝" w:hAnsi="ＭＳ 明朝" w:hint="eastAsia"/>
          <w:sz w:val="18"/>
          <w:szCs w:val="18"/>
        </w:rPr>
        <w:t>条の規定に違反したとき。</w:t>
      </w:r>
    </w:p>
    <w:p w14:paraId="4D29980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(5) 前４号に掲げる場合のほか、債務の本旨に従った履行をしないとき又は債務の履行が不能であるとき。</w:t>
      </w:r>
    </w:p>
    <w:p w14:paraId="4FB9162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次の各号のいずれかに該当するときは、前項の損害賠償に代えて、受注者は、業務委託料の10分の１に相当する額を違約金として発注者の指定する期間内に支払わなければならない。</w:t>
      </w:r>
    </w:p>
    <w:p w14:paraId="0A94EF48"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第11条又は第12条の規定により債務の履行前にこの契約が解除されたとき。</w:t>
      </w:r>
    </w:p>
    <w:p w14:paraId="0EAC4758"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受注者がその債務の履行を拒否し、又は受注者の責めに帰すべき事由によって受注者の債務について履行不能となったとき。</w:t>
      </w:r>
    </w:p>
    <w:p w14:paraId="0239B89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次の各号に掲げる者がこの契約を解除した場合は、前項第２号に該当する場合とみなす。</w:t>
      </w:r>
    </w:p>
    <w:p w14:paraId="7B6A2BA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受注者について破産手続開始の決定があった場合において、破産法（平成16年法律第75号）の規定により選任された破産管財人</w:t>
      </w:r>
    </w:p>
    <w:p w14:paraId="331885A0"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受注者について更生手続開始の決定があった場合において、会社更生法（平成14年法律第154号）の規定により選任された管財人</w:t>
      </w:r>
    </w:p>
    <w:p w14:paraId="4ECB1647"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(3) 受注者について再生手続開始の決定があった場合において、民事再生法（平成11年法律第225号）の規定により選任された再生債務者等</w:t>
      </w:r>
    </w:p>
    <w:p w14:paraId="602282C0"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４　第１項各号又は第２項各号に定める場合（前項の規定により第２項第２号に該当する場合とみなされる場合を除く。）がこの契約及び取引上の社会通念に照らして受注者の責めに帰することができない事由によるものであるときは、第１項及び第２項の規定は適用しない。</w:t>
      </w:r>
    </w:p>
    <w:p w14:paraId="26FEDB3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５　第１項第１号に該当する場合においては、発注者は、違約金として、遅延日数１日につき、委託料（既に債務を履行した部分がある場合には、当該部分に対する委託料相当額を控除した額）の1000分の１に相当する額を徴収するものとする。</w:t>
      </w:r>
    </w:p>
    <w:p w14:paraId="1A2D84A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６　第１項第１号に該当する場合においては、履行期間経過後相当の期間内に完成する見込みのあるときは、発注者は遅延利息として、遅延日数に応じ、業務委託料（既に引き渡しを受けた部分がある場合には、当該部分に対する委託料相当額を控除した額）につき、年３パーセントの割合で計算した額を徴収して委託期間を延長することができる。</w:t>
      </w:r>
    </w:p>
    <w:p w14:paraId="5F47F907"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７　第２項の場合（金沢市契約規則第31条第１項において読み替えて準用する同規則第５条第１項第６号の規定による担保の提供を受けている場合にあっては、第12条第１項第８号又は第９号アからキまでの規定により、この契約が解除された場合を除く。）において、契約保証金の納付又はこれに代わる担保の提供が行われているときは、発注者は、当該契約保証金又は担保をもって同項の違約金に充当することができる。</w:t>
      </w:r>
    </w:p>
    <w:p w14:paraId="67295802"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（受注者の損害賠償請求等）</w:t>
      </w:r>
    </w:p>
    <w:p w14:paraId="3822361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第19条　受注者は、発注者が次の各号のいずれかに該当する場合はこれによって生じた損害の賠償を請求することができる。ただし、当該各号に定める場合がこの契約及び取引上の社会通念に照らして発注者の責めに帰することができない事由によるものであるときは、この限りでない。</w:t>
      </w:r>
    </w:p>
    <w:p w14:paraId="138209BE"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(1) 第14条又は第15条の規定によりこの契約が解除されたとき。</w:t>
      </w:r>
    </w:p>
    <w:p w14:paraId="7EBC7B63" w14:textId="77777777" w:rsidR="00436124" w:rsidRPr="00E14E57" w:rsidRDefault="00436124" w:rsidP="00436124">
      <w:pPr>
        <w:pStyle w:val="a3"/>
        <w:autoSpaceDE w:val="0"/>
        <w:autoSpaceDN w:val="0"/>
        <w:ind w:left="360" w:hangingChars="200" w:hanging="360"/>
        <w:rPr>
          <w:rFonts w:ascii="ＭＳ 明朝" w:hAnsi="ＭＳ 明朝"/>
          <w:sz w:val="18"/>
          <w:szCs w:val="18"/>
        </w:rPr>
      </w:pPr>
      <w:r w:rsidRPr="00E14E57">
        <w:rPr>
          <w:rFonts w:ascii="ＭＳ 明朝" w:hAnsi="ＭＳ 明朝" w:hint="eastAsia"/>
          <w:sz w:val="18"/>
          <w:szCs w:val="18"/>
        </w:rPr>
        <w:t xml:space="preserve">　(2) 前号に掲げる場合のほか、債務の本旨に従った履行をしないとき又は債務の履行が不能であるとき。</w:t>
      </w:r>
    </w:p>
    <w:p w14:paraId="1FD67C1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第８条第１項の規定による業務委託料の支払いが遅れた場合においては、受注者は、未受領金額につき、遅延日数に応じ、年</w:t>
      </w:r>
      <w:r>
        <w:rPr>
          <w:rFonts w:ascii="ＭＳ 明朝" w:hAnsi="ＭＳ 明朝" w:hint="eastAsia"/>
          <w:sz w:val="18"/>
          <w:szCs w:val="18"/>
        </w:rPr>
        <w:t>3.0</w:t>
      </w:r>
      <w:r w:rsidRPr="00E14E57">
        <w:rPr>
          <w:rFonts w:ascii="ＭＳ 明朝" w:hAnsi="ＭＳ 明朝" w:hint="eastAsia"/>
          <w:sz w:val="18"/>
          <w:szCs w:val="18"/>
        </w:rPr>
        <w:t>パーセントの割合で計算した額の遅延利息の支払いを発注者に請求することができる。</w:t>
      </w:r>
    </w:p>
    <w:p w14:paraId="0263C41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 xml:space="preserve">　（建物等に対する損害賠償）</w:t>
      </w:r>
    </w:p>
    <w:p w14:paraId="48668D9B"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第20条　受注者は、委託業務の執行によって発注者の建物及び設備等に損害を与えたときは、発注者に対してその損害を賠償しなければならない。ただし、その損害の発生が発注者の責めによる場合又は天変地異その他受注者の責めとならない事由による場合においては、この限りでない。</w:t>
      </w:r>
    </w:p>
    <w:p w14:paraId="215358B1"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（第三者に対する損害賠償）</w:t>
      </w:r>
    </w:p>
    <w:p w14:paraId="157E3F9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第21条　受注者は、委託業務の執行によって第三者に損害を与えたときは、一切自己の責任においてこれを解決</w:t>
      </w:r>
      <w:r w:rsidRPr="00E14E57">
        <w:rPr>
          <w:rFonts w:ascii="ＭＳ 明朝" w:hAnsi="ＭＳ 明朝" w:hint="eastAsia"/>
          <w:sz w:val="18"/>
          <w:szCs w:val="18"/>
        </w:rPr>
        <w:lastRenderedPageBreak/>
        <w:t>しなければならない。</w:t>
      </w:r>
    </w:p>
    <w:p w14:paraId="2759592C"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（損害賠償の予約）</w:t>
      </w:r>
    </w:p>
    <w:p w14:paraId="29BEA901"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第22条　発注者は、受注者が金沢市契約規則第43条の２第１項第７号から第10号までのいずれかに該当したときは、契約の解除の有無にかかわらず、契約金額の100分の20に相当する損害賠償金を徴収する。ただし、次の各号に該当する場合は、この限りではない。</w:t>
      </w:r>
    </w:p>
    <w:p w14:paraId="126651CD"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(1) 受注者が金沢市契約規則第43条の２第１項第７号から第９号までのいずれかに該当する場合で、この契約に関し、公正取引委員会が受注者に違反行為があったとして私的独占の禁止及び公正取引の確保に関する法律（昭和22年法律第54号。以下「独占禁止法」という。）第49条に規定する排除措置命令又は独占禁止法第62条第１項に規定する納付命令の対象となる行為が不公正な取引方法（昭和57年公正取引委員会告示第15号）第６項に規定する不当廉売であるときその他発注者が特に認めるとき。</w:t>
      </w:r>
    </w:p>
    <w:p w14:paraId="7A5CCF0E"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(2) 受注者（受注者が法人の場合にあっては、その役員又は使用人）が金沢市契約規則第43条の２第１項第10号の規定に該当する場合で、当該受注者に対する刑の確定が刑法第198条の規定によるものであるとき。</w:t>
      </w:r>
    </w:p>
    <w:p w14:paraId="55804505"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発注者は、受注者が金沢市契約規則第43条の２第１項第10号に該当し、かつ、次の各号のいずれかに該当するときは、契約の解除の有無にかかわらず、損害賠償金として、前項に規定する額のほかに、契約金額の100分の５に相当する額を徴収する。</w:t>
      </w:r>
    </w:p>
    <w:p w14:paraId="34E4B140"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(1) 金沢市契約規則第43条の２第１項第７号に規定する確定した納付命令について、独占禁止法第７条の３第１項の規定の適用があるとき。</w:t>
      </w:r>
    </w:p>
    <w:p w14:paraId="4470B553"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(2) 金沢市契約規則第43条の２第１項第10号に規定する刑に係る確定判決において、受注者が違法行為の首謀者であることが明らかになったとき。</w:t>
      </w:r>
    </w:p>
    <w:p w14:paraId="32E8F929" w14:textId="77777777" w:rsidR="00436124" w:rsidRPr="00E14E57" w:rsidRDefault="00436124" w:rsidP="00436124">
      <w:pPr>
        <w:pStyle w:val="a3"/>
        <w:autoSpaceDE w:val="0"/>
        <w:autoSpaceDN w:val="0"/>
        <w:ind w:leftChars="100" w:left="390" w:hangingChars="100" w:hanging="180"/>
        <w:rPr>
          <w:rFonts w:ascii="ＭＳ 明朝" w:hAnsi="ＭＳ 明朝"/>
          <w:sz w:val="18"/>
          <w:szCs w:val="18"/>
        </w:rPr>
      </w:pPr>
      <w:r w:rsidRPr="00E14E57">
        <w:rPr>
          <w:rFonts w:ascii="ＭＳ 明朝" w:hAnsi="ＭＳ 明朝" w:hint="eastAsia"/>
          <w:sz w:val="18"/>
          <w:szCs w:val="18"/>
        </w:rPr>
        <w:t>(3) 独占禁止法等に抵触する行為を行っていない旨の誓約書を、発注者に提出しているとき。</w:t>
      </w:r>
    </w:p>
    <w:p w14:paraId="2EAB62BA"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前２項の規定は、この契約の履行が完了した後においても適用するものとする。</w:t>
      </w:r>
    </w:p>
    <w:p w14:paraId="7FF74252"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（個人情報の保護）</w:t>
      </w:r>
    </w:p>
    <w:p w14:paraId="4BB8524D"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第23条　受注者は、個人情報（個人情報の保護に関する法律（平成15年法律第57号）第２条第１項に規定する個人情報をいう。）の保護の重要性を認識し、この契約による業務の実施に当たっては、個人の権利利益を侵害することのないよう、個人情報の取扱いを適正に行わなければならない。</w:t>
      </w:r>
    </w:p>
    <w:p w14:paraId="793A4064"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２　受注者は、この契約による業務に関して知り得た個人情報の内容をみだりに他人に知らせ、又は不当な目的に利用してはならない。この契約が終了し、又は解除された後においても同様とする。</w:t>
      </w:r>
    </w:p>
    <w:p w14:paraId="4AC53629"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３　受注者は、この契約による業務に従事している者に対して、在職中及び退職後においても、この契約による業務に関して知り得た個人情報の内容をみだりに他人に知らせ、又は不当な目的に利用してはならないことその他個人情報の保護に関し必要な事項を周知するものとする。</w:t>
      </w:r>
    </w:p>
    <w:p w14:paraId="0ABBAA39"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４　受注者は、この契約による業務を行うため個人情報を取得するときは、その業務の目的の達成に必要な範囲内で、適法かつ公正な手段により行わなければならない。</w:t>
      </w:r>
    </w:p>
    <w:p w14:paraId="5C7E12B0"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５　受注者は、この契約による業務に関して知り得た個人情報の漏えい、滅失又はき損の防止その他の個人情報の適切な管理のために個人情報の取扱責任者の設置等の管理体制の整備など、必要な措置を講じなければならない。</w:t>
      </w:r>
    </w:p>
    <w:p w14:paraId="6B9FDCCD"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６　受注者は、その従事者に個人情報を取り扱わせるに当たっては、当該個人情報の適正な管理が図られるよう、当該従事者に対する必要な監督を行わなければならない。</w:t>
      </w:r>
    </w:p>
    <w:p w14:paraId="6EE68FC4"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７　受注者は、この契約に基づく事務を派遣労働者によって行わせる場合、労働者派遣契約書に、秘密等の保持及び個人情報の取扱いに関する事項を明記しなければならない。</w:t>
      </w:r>
    </w:p>
    <w:p w14:paraId="1E26569B"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８　受注者は、派遣労働者に本契約に基づく一切の義務を遵守させるとともに、受注者と派遣元の契約内容にかかわらず、発注者に対して派遣労働者による個人情報の処理に関する責任を負うものとする。</w:t>
      </w:r>
    </w:p>
    <w:p w14:paraId="3FD52A49"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９　受注者は、あらかじめ発注者の書面による指示又は承認があるときを除き、この契約による業務に関して知</w:t>
      </w:r>
      <w:r w:rsidRPr="00862325">
        <w:rPr>
          <w:rFonts w:ascii="ＭＳ 明朝" w:hAnsi="ＭＳ 明朝" w:hint="eastAsia"/>
          <w:sz w:val="18"/>
          <w:szCs w:val="18"/>
        </w:rPr>
        <w:lastRenderedPageBreak/>
        <w:t>り得た個人情報を契約の目的外の目的のために自ら利用し、又は第三者に提供してはならない。</w:t>
      </w:r>
    </w:p>
    <w:p w14:paraId="6FC41246"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10　受注者は、あらかじめ発注者の書面による承認があるときを除き、この契約による業務を処理するために発注者から提供を受けた個人情報が記録された資料等を複写し、又は複製してはならない。</w:t>
      </w:r>
    </w:p>
    <w:p w14:paraId="4FFE0CE0"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11　受注者は、あらかじめ発注者の書面による承認があるときを除き、この契約による業務を処理するための個人情報の取扱いを第三者に委託し、又は請け負わせてはならない。</w:t>
      </w:r>
    </w:p>
    <w:p w14:paraId="6040DA8B"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12　受注者は、発注者の承認により、この契約による業務を処理するための個人情報の取扱いを第三者に委託し、又は請け負わせる場合には、発注者が受注者に求めた個人情報の保</w:t>
      </w:r>
      <w:r>
        <w:rPr>
          <w:rFonts w:ascii="ＭＳ 明朝" w:hAnsi="ＭＳ 明朝" w:hint="eastAsia"/>
          <w:sz w:val="18"/>
          <w:szCs w:val="18"/>
        </w:rPr>
        <w:t>護に関し必要な措置と同様の措置を</w:t>
      </w:r>
      <w:r w:rsidRPr="00862325">
        <w:rPr>
          <w:rFonts w:ascii="ＭＳ 明朝" w:hAnsi="ＭＳ 明朝" w:hint="eastAsia"/>
          <w:sz w:val="18"/>
          <w:szCs w:val="18"/>
        </w:rPr>
        <w:t>当該第三者に書面により求めるものとする。</w:t>
      </w:r>
    </w:p>
    <w:p w14:paraId="330CF94A"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13</w:t>
      </w:r>
      <w:r>
        <w:rPr>
          <w:rFonts w:ascii="ＭＳ 明朝" w:hAnsi="ＭＳ 明朝" w:hint="eastAsia"/>
          <w:sz w:val="18"/>
          <w:szCs w:val="18"/>
        </w:rPr>
        <w:t xml:space="preserve">　受注者は、この契約による業務を処理するため</w:t>
      </w:r>
      <w:r w:rsidRPr="00862325">
        <w:rPr>
          <w:rFonts w:ascii="ＭＳ 明朝" w:hAnsi="ＭＳ 明朝" w:hint="eastAsia"/>
          <w:sz w:val="18"/>
          <w:szCs w:val="18"/>
        </w:rPr>
        <w:t>発注者から提供を受け、又は自ら取得し、若しくは作成した個人情報が記録された資料等は、業務完了（業務中止及び業務廃止を含む。）後直ちに発注者に返却し、又は引き渡すものとする。ただし、発注者が書面により別に指示したときは、その指示に従うものとする。</w:t>
      </w:r>
    </w:p>
    <w:p w14:paraId="13C449DA"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14</w:t>
      </w:r>
      <w:r>
        <w:rPr>
          <w:rFonts w:ascii="ＭＳ 明朝" w:hAnsi="ＭＳ 明朝" w:hint="eastAsia"/>
          <w:sz w:val="18"/>
          <w:szCs w:val="18"/>
        </w:rPr>
        <w:t xml:space="preserve">　受注者は、この契約による業務</w:t>
      </w:r>
      <w:r w:rsidRPr="00862325">
        <w:rPr>
          <w:rFonts w:ascii="ＭＳ 明朝" w:hAnsi="ＭＳ 明朝" w:hint="eastAsia"/>
          <w:sz w:val="18"/>
          <w:szCs w:val="18"/>
        </w:rPr>
        <w:t>により保有する個人情報については、本契約終了後直ちに消去し、又は廃棄しなければならない。ただし、発注者が書面により別に指示したときは、その指示に従うものとする。</w:t>
      </w:r>
    </w:p>
    <w:p w14:paraId="6C51EBFC"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15　受注者は、この契約に違反する事態が生じ、又は生じるおそれがあることを知ったときは、直ちにその状況を発注者に通知し、適切な措置をとらなければならない。また、調査結果を遅滞なく発注者に報告しなければならない。</w:t>
      </w:r>
    </w:p>
    <w:p w14:paraId="1DD720CE" w14:textId="77777777" w:rsidR="00436124" w:rsidRPr="00862325"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16　発注者は、受注者がこの契約による業務を</w:t>
      </w:r>
      <w:r w:rsidRPr="00DF2092">
        <w:rPr>
          <w:rFonts w:ascii="ＭＳ 明朝" w:hAnsi="ＭＳ 明朝" w:hint="eastAsia"/>
          <w:sz w:val="18"/>
          <w:szCs w:val="18"/>
        </w:rPr>
        <w:t>処理する</w:t>
      </w:r>
      <w:r w:rsidRPr="00862325">
        <w:rPr>
          <w:rFonts w:ascii="ＭＳ 明朝" w:hAnsi="ＭＳ 明朝" w:hint="eastAsia"/>
          <w:sz w:val="18"/>
          <w:szCs w:val="18"/>
        </w:rPr>
        <w:t>に当たり、個人情報の取扱責任者の設置及びその他個人情報の管理状況について報告を求め、又は実地等による調査をすることができるものとする。</w:t>
      </w:r>
    </w:p>
    <w:p w14:paraId="611234DC"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862325">
        <w:rPr>
          <w:rFonts w:ascii="ＭＳ 明朝" w:hAnsi="ＭＳ 明朝" w:hint="eastAsia"/>
          <w:sz w:val="18"/>
          <w:szCs w:val="18"/>
        </w:rPr>
        <w:t>17　発注者は、受注者がこの契約による業務を処理するために取り扱っている個人情報について、その取扱いが不適当と認められるときは、受注者に対して必要な指示を行うことができる。</w:t>
      </w:r>
    </w:p>
    <w:p w14:paraId="1282B457"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（秘密の保持）</w:t>
      </w:r>
    </w:p>
    <w:p w14:paraId="3B4D2DF8"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第24条　受注者は、この委託業務の執行により知り得た秘密を他人に漏らしてはならない。</w:t>
      </w:r>
    </w:p>
    <w:p w14:paraId="1AE95E0F"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（規定の適用）</w:t>
      </w:r>
    </w:p>
    <w:p w14:paraId="05CA2C8F" w14:textId="77777777" w:rsidR="00436124" w:rsidRPr="00E14E57" w:rsidRDefault="00436124" w:rsidP="00436124">
      <w:pPr>
        <w:pStyle w:val="a3"/>
        <w:autoSpaceDE w:val="0"/>
        <w:autoSpaceDN w:val="0"/>
        <w:ind w:left="180" w:hangingChars="100" w:hanging="180"/>
        <w:rPr>
          <w:rFonts w:ascii="ＭＳ 明朝" w:hAnsi="ＭＳ 明朝"/>
          <w:sz w:val="18"/>
          <w:szCs w:val="18"/>
        </w:rPr>
      </w:pPr>
      <w:r w:rsidRPr="00E14E57">
        <w:rPr>
          <w:rFonts w:ascii="ＭＳ 明朝" w:hAnsi="ＭＳ 明朝" w:hint="eastAsia"/>
          <w:sz w:val="18"/>
          <w:szCs w:val="18"/>
        </w:rPr>
        <w:t>第25条　この契約に定めるもののほか、金沢市契約規則の定めるところによる。</w:t>
      </w:r>
    </w:p>
    <w:p w14:paraId="381C2BE3" w14:textId="77777777" w:rsidR="00436124" w:rsidRPr="00E14E57" w:rsidRDefault="00436124" w:rsidP="00436124">
      <w:pPr>
        <w:pStyle w:val="a3"/>
        <w:autoSpaceDE w:val="0"/>
        <w:autoSpaceDN w:val="0"/>
        <w:ind w:leftChars="100" w:left="210"/>
        <w:rPr>
          <w:rFonts w:ascii="ＭＳ 明朝" w:hAnsi="ＭＳ 明朝"/>
          <w:sz w:val="18"/>
          <w:szCs w:val="18"/>
        </w:rPr>
      </w:pPr>
      <w:r w:rsidRPr="00E14E57">
        <w:rPr>
          <w:rFonts w:ascii="ＭＳ 明朝" w:hAnsi="ＭＳ 明朝" w:hint="eastAsia"/>
          <w:sz w:val="18"/>
          <w:szCs w:val="18"/>
        </w:rPr>
        <w:t>（疑義の決定）</w:t>
      </w:r>
    </w:p>
    <w:p w14:paraId="2BCC7750" w14:textId="77777777" w:rsidR="00436124" w:rsidRPr="00E14E57" w:rsidRDefault="00436124" w:rsidP="00436124">
      <w:pPr>
        <w:pStyle w:val="a3"/>
        <w:autoSpaceDE w:val="0"/>
        <w:autoSpaceDN w:val="0"/>
        <w:ind w:left="180" w:hangingChars="100" w:hanging="180"/>
        <w:rPr>
          <w:sz w:val="18"/>
          <w:szCs w:val="18"/>
        </w:rPr>
      </w:pPr>
      <w:r w:rsidRPr="00E14E57">
        <w:rPr>
          <w:rFonts w:ascii="ＭＳ 明朝" w:hAnsi="ＭＳ 明朝" w:hint="eastAsia"/>
          <w:sz w:val="18"/>
          <w:szCs w:val="18"/>
        </w:rPr>
        <w:t>第26条　この契約に関し疑義が生じたときは、発注者と受注者との協議の上、定めるものとする。</w:t>
      </w:r>
    </w:p>
    <w:p w14:paraId="4DD4A313" w14:textId="77777777" w:rsidR="00436124" w:rsidRDefault="00436124" w:rsidP="00436124">
      <w:pPr>
        <w:rPr>
          <w:rFonts w:ascii="ＭＳ 明朝" w:hAnsi="ＭＳ 明朝"/>
          <w:spacing w:val="1"/>
          <w:kern w:val="0"/>
          <w:sz w:val="22"/>
          <w:szCs w:val="22"/>
        </w:rPr>
      </w:pPr>
    </w:p>
    <w:p w14:paraId="779166D7" w14:textId="77777777" w:rsidR="00436124" w:rsidRDefault="00436124" w:rsidP="00436124">
      <w:pPr>
        <w:rPr>
          <w:rFonts w:ascii="ＭＳ 明朝" w:hAnsi="ＭＳ 明朝"/>
          <w:spacing w:val="1"/>
          <w:kern w:val="0"/>
          <w:sz w:val="22"/>
          <w:szCs w:val="22"/>
        </w:rPr>
      </w:pPr>
    </w:p>
    <w:p w14:paraId="058F07F7" w14:textId="77777777" w:rsidR="00436124" w:rsidRDefault="00436124" w:rsidP="00436124">
      <w:pPr>
        <w:rPr>
          <w:rFonts w:ascii="ＭＳ 明朝" w:hAnsi="ＭＳ 明朝"/>
          <w:spacing w:val="1"/>
          <w:kern w:val="0"/>
          <w:sz w:val="22"/>
          <w:szCs w:val="22"/>
        </w:rPr>
      </w:pPr>
    </w:p>
    <w:p w14:paraId="0C91D3BF" w14:textId="77777777" w:rsidR="00436124" w:rsidRDefault="00436124" w:rsidP="00436124">
      <w:pPr>
        <w:rPr>
          <w:rFonts w:ascii="ＭＳ 明朝" w:hAnsi="ＭＳ 明朝"/>
          <w:spacing w:val="1"/>
          <w:kern w:val="0"/>
          <w:sz w:val="22"/>
          <w:szCs w:val="22"/>
        </w:rPr>
      </w:pPr>
    </w:p>
    <w:p w14:paraId="11B62D09" w14:textId="77777777" w:rsidR="00436124" w:rsidRDefault="00436124" w:rsidP="00436124">
      <w:pPr>
        <w:rPr>
          <w:rFonts w:ascii="ＭＳ 明朝" w:hAnsi="ＭＳ 明朝"/>
          <w:spacing w:val="1"/>
          <w:kern w:val="0"/>
          <w:sz w:val="22"/>
          <w:szCs w:val="22"/>
        </w:rPr>
      </w:pPr>
    </w:p>
    <w:p w14:paraId="7FF7BA6D" w14:textId="77777777" w:rsidR="00436124" w:rsidRDefault="00436124" w:rsidP="00436124">
      <w:pPr>
        <w:rPr>
          <w:rFonts w:ascii="ＭＳ 明朝" w:hAnsi="ＭＳ 明朝"/>
          <w:spacing w:val="1"/>
          <w:kern w:val="0"/>
          <w:sz w:val="22"/>
          <w:szCs w:val="22"/>
        </w:rPr>
      </w:pPr>
    </w:p>
    <w:p w14:paraId="7141EC4B" w14:textId="77777777" w:rsidR="00436124" w:rsidRDefault="00436124" w:rsidP="00436124">
      <w:pPr>
        <w:rPr>
          <w:rFonts w:ascii="ＭＳ 明朝" w:hAnsi="ＭＳ 明朝"/>
          <w:spacing w:val="1"/>
          <w:kern w:val="0"/>
          <w:sz w:val="22"/>
          <w:szCs w:val="22"/>
        </w:rPr>
      </w:pPr>
    </w:p>
    <w:p w14:paraId="3377D676" w14:textId="77777777" w:rsidR="00436124" w:rsidRDefault="00436124" w:rsidP="00436124">
      <w:pPr>
        <w:rPr>
          <w:rFonts w:ascii="ＭＳ 明朝" w:hAnsi="ＭＳ 明朝"/>
          <w:spacing w:val="1"/>
          <w:kern w:val="0"/>
          <w:sz w:val="22"/>
          <w:szCs w:val="22"/>
        </w:rPr>
      </w:pPr>
    </w:p>
    <w:p w14:paraId="063A2552" w14:textId="77777777" w:rsidR="00436124" w:rsidRDefault="00436124" w:rsidP="00436124">
      <w:pPr>
        <w:rPr>
          <w:rFonts w:ascii="ＭＳ 明朝" w:hAnsi="ＭＳ 明朝"/>
          <w:spacing w:val="1"/>
          <w:kern w:val="0"/>
          <w:sz w:val="22"/>
          <w:szCs w:val="22"/>
        </w:rPr>
      </w:pPr>
    </w:p>
    <w:p w14:paraId="175A39BA" w14:textId="77777777" w:rsidR="00436124" w:rsidRDefault="00436124" w:rsidP="00436124">
      <w:pPr>
        <w:rPr>
          <w:rFonts w:ascii="ＭＳ 明朝" w:hAnsi="ＭＳ 明朝"/>
          <w:spacing w:val="1"/>
          <w:kern w:val="0"/>
          <w:sz w:val="22"/>
          <w:szCs w:val="22"/>
        </w:rPr>
      </w:pPr>
    </w:p>
    <w:p w14:paraId="7A97A2DA" w14:textId="77777777" w:rsidR="00436124" w:rsidRDefault="00436124" w:rsidP="00436124">
      <w:pPr>
        <w:rPr>
          <w:rFonts w:ascii="ＭＳ 明朝" w:hAnsi="ＭＳ 明朝"/>
          <w:spacing w:val="1"/>
          <w:kern w:val="0"/>
          <w:sz w:val="22"/>
          <w:szCs w:val="22"/>
        </w:rPr>
      </w:pPr>
    </w:p>
    <w:p w14:paraId="526FFACD" w14:textId="77777777" w:rsidR="00436124" w:rsidRDefault="00436124" w:rsidP="00436124">
      <w:pPr>
        <w:rPr>
          <w:rFonts w:ascii="ＭＳ 明朝" w:hAnsi="ＭＳ 明朝"/>
          <w:spacing w:val="1"/>
          <w:kern w:val="0"/>
          <w:sz w:val="22"/>
          <w:szCs w:val="22"/>
        </w:rPr>
      </w:pPr>
    </w:p>
    <w:p w14:paraId="60B698F6" w14:textId="77777777" w:rsidR="00436124" w:rsidRDefault="00436124" w:rsidP="00436124">
      <w:pPr>
        <w:rPr>
          <w:rFonts w:ascii="ＭＳ 明朝" w:hAnsi="ＭＳ 明朝"/>
          <w:spacing w:val="1"/>
          <w:kern w:val="0"/>
          <w:sz w:val="22"/>
          <w:szCs w:val="22"/>
        </w:rPr>
      </w:pPr>
    </w:p>
    <w:p w14:paraId="048FE2A9" w14:textId="77777777" w:rsidR="00436124" w:rsidRDefault="00436124" w:rsidP="00436124">
      <w:pPr>
        <w:rPr>
          <w:rFonts w:ascii="ＭＳ 明朝" w:hAnsi="ＭＳ 明朝"/>
          <w:spacing w:val="1"/>
          <w:kern w:val="0"/>
          <w:sz w:val="22"/>
          <w:szCs w:val="22"/>
        </w:rPr>
      </w:pPr>
    </w:p>
    <w:p w14:paraId="099AFDDA" w14:textId="77777777" w:rsidR="00436124" w:rsidRDefault="00436124" w:rsidP="00436124">
      <w:pPr>
        <w:rPr>
          <w:rFonts w:ascii="ＭＳ 明朝" w:hAnsi="ＭＳ 明朝"/>
          <w:spacing w:val="1"/>
          <w:kern w:val="0"/>
          <w:sz w:val="22"/>
          <w:szCs w:val="22"/>
        </w:rPr>
      </w:pPr>
    </w:p>
    <w:p w14:paraId="70CD4621" w14:textId="77777777" w:rsidR="00436124" w:rsidRDefault="00436124" w:rsidP="00436124">
      <w:pPr>
        <w:rPr>
          <w:rFonts w:ascii="ＭＳ 明朝" w:hAnsi="ＭＳ 明朝"/>
          <w:spacing w:val="1"/>
          <w:kern w:val="0"/>
          <w:sz w:val="22"/>
          <w:szCs w:val="22"/>
        </w:rPr>
      </w:pPr>
    </w:p>
    <w:p w14:paraId="5FC29658" w14:textId="1A0945F3" w:rsidR="00B34CB9" w:rsidRPr="00B34CB9" w:rsidRDefault="00B34CB9" w:rsidP="00436124">
      <w:pPr>
        <w:rPr>
          <w:rFonts w:ascii="ＭＳ 明朝" w:hAnsi="ＭＳ 明朝"/>
          <w:spacing w:val="1"/>
          <w:kern w:val="0"/>
          <w:sz w:val="22"/>
          <w:szCs w:val="22"/>
        </w:rPr>
      </w:pPr>
      <w:r w:rsidRPr="00B34CB9">
        <w:rPr>
          <w:rFonts w:ascii="ＭＳ 明朝" w:hAnsi="ＭＳ 明朝" w:hint="eastAsia"/>
          <w:spacing w:val="1"/>
          <w:kern w:val="0"/>
          <w:sz w:val="22"/>
          <w:szCs w:val="22"/>
        </w:rPr>
        <w:lastRenderedPageBreak/>
        <w:t>別表</w:t>
      </w:r>
    </w:p>
    <w:tbl>
      <w:tblPr>
        <w:tblW w:w="88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1"/>
        <w:gridCol w:w="2901"/>
        <w:gridCol w:w="2627"/>
      </w:tblGrid>
      <w:tr w:rsidR="00685F2E" w:rsidRPr="00685F2E" w14:paraId="415B51D5" w14:textId="77777777" w:rsidTr="0027448C">
        <w:trPr>
          <w:jc w:val="center"/>
        </w:trPr>
        <w:tc>
          <w:tcPr>
            <w:tcW w:w="3331" w:type="dxa"/>
            <w:shd w:val="clear" w:color="auto" w:fill="auto"/>
            <w:vAlign w:val="center"/>
          </w:tcPr>
          <w:p w14:paraId="470EA807" w14:textId="77777777" w:rsidR="00CD4EA3" w:rsidRPr="00685F2E" w:rsidRDefault="00CD4EA3" w:rsidP="00B34CB9">
            <w:pPr>
              <w:jc w:val="center"/>
              <w:rPr>
                <w:sz w:val="24"/>
              </w:rPr>
            </w:pPr>
            <w:r w:rsidRPr="00685F2E">
              <w:rPr>
                <w:rFonts w:hint="eastAsia"/>
                <w:sz w:val="24"/>
              </w:rPr>
              <w:t>委託業務執行月</w:t>
            </w:r>
          </w:p>
        </w:tc>
        <w:tc>
          <w:tcPr>
            <w:tcW w:w="2901" w:type="dxa"/>
            <w:shd w:val="clear" w:color="auto" w:fill="auto"/>
            <w:vAlign w:val="center"/>
          </w:tcPr>
          <w:p w14:paraId="1850EA44" w14:textId="485A23AE" w:rsidR="00CD4EA3" w:rsidRPr="00685F2E" w:rsidRDefault="00EE6220" w:rsidP="00B34CB9">
            <w:pPr>
              <w:jc w:val="center"/>
              <w:rPr>
                <w:sz w:val="24"/>
              </w:rPr>
            </w:pPr>
            <w:r>
              <w:rPr>
                <w:rFonts w:hint="eastAsia"/>
                <w:sz w:val="24"/>
              </w:rPr>
              <w:t>契約金額</w:t>
            </w:r>
          </w:p>
        </w:tc>
        <w:tc>
          <w:tcPr>
            <w:tcW w:w="2627" w:type="dxa"/>
          </w:tcPr>
          <w:p w14:paraId="11C93846" w14:textId="77777777" w:rsidR="00692C6E" w:rsidRDefault="00CD4EA3" w:rsidP="00717557">
            <w:pPr>
              <w:jc w:val="center"/>
              <w:rPr>
                <w:sz w:val="20"/>
                <w:szCs w:val="20"/>
              </w:rPr>
            </w:pPr>
            <w:r w:rsidRPr="00692C6E">
              <w:rPr>
                <w:rFonts w:hint="eastAsia"/>
                <w:sz w:val="20"/>
                <w:szCs w:val="20"/>
              </w:rPr>
              <w:t>うち取引に係る消費税</w:t>
            </w:r>
          </w:p>
          <w:p w14:paraId="7337DE62" w14:textId="0593CA6C" w:rsidR="00CD4EA3" w:rsidRPr="00692C6E" w:rsidRDefault="00CD4EA3" w:rsidP="00717557">
            <w:pPr>
              <w:jc w:val="center"/>
              <w:rPr>
                <w:sz w:val="20"/>
                <w:szCs w:val="20"/>
              </w:rPr>
            </w:pPr>
            <w:r w:rsidRPr="00692C6E">
              <w:rPr>
                <w:rFonts w:hint="eastAsia"/>
                <w:sz w:val="20"/>
                <w:szCs w:val="20"/>
              </w:rPr>
              <w:t>及び地方消費税の額</w:t>
            </w:r>
          </w:p>
        </w:tc>
      </w:tr>
      <w:tr w:rsidR="00685F2E" w:rsidRPr="00685F2E" w14:paraId="537747BA" w14:textId="77777777" w:rsidTr="0027448C">
        <w:trPr>
          <w:jc w:val="center"/>
        </w:trPr>
        <w:tc>
          <w:tcPr>
            <w:tcW w:w="3331" w:type="dxa"/>
            <w:shd w:val="clear" w:color="auto" w:fill="auto"/>
          </w:tcPr>
          <w:p w14:paraId="675F3883" w14:textId="152CB7F9"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５月分</w:t>
            </w:r>
          </w:p>
        </w:tc>
        <w:tc>
          <w:tcPr>
            <w:tcW w:w="2901" w:type="dxa"/>
            <w:shd w:val="clear" w:color="auto" w:fill="auto"/>
          </w:tcPr>
          <w:p w14:paraId="4B07D527"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068911AA"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6A63518A" w14:textId="77777777" w:rsidTr="0027448C">
        <w:trPr>
          <w:jc w:val="center"/>
        </w:trPr>
        <w:tc>
          <w:tcPr>
            <w:tcW w:w="3331" w:type="dxa"/>
            <w:shd w:val="clear" w:color="auto" w:fill="auto"/>
          </w:tcPr>
          <w:p w14:paraId="2207816A" w14:textId="15B3C09C"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６月分</w:t>
            </w:r>
          </w:p>
        </w:tc>
        <w:tc>
          <w:tcPr>
            <w:tcW w:w="2901" w:type="dxa"/>
            <w:shd w:val="clear" w:color="auto" w:fill="auto"/>
          </w:tcPr>
          <w:p w14:paraId="14FC86FE"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36D37CB1"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17D2BD6" w14:textId="77777777" w:rsidTr="0027448C">
        <w:trPr>
          <w:jc w:val="center"/>
        </w:trPr>
        <w:tc>
          <w:tcPr>
            <w:tcW w:w="3331" w:type="dxa"/>
            <w:shd w:val="clear" w:color="auto" w:fill="auto"/>
          </w:tcPr>
          <w:p w14:paraId="7F3C00A8" w14:textId="538B6A82"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７月分</w:t>
            </w:r>
          </w:p>
        </w:tc>
        <w:tc>
          <w:tcPr>
            <w:tcW w:w="2901" w:type="dxa"/>
            <w:shd w:val="clear" w:color="auto" w:fill="auto"/>
          </w:tcPr>
          <w:p w14:paraId="3BF231F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55734078"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764E02A5" w14:textId="77777777" w:rsidTr="0027448C">
        <w:trPr>
          <w:jc w:val="center"/>
        </w:trPr>
        <w:tc>
          <w:tcPr>
            <w:tcW w:w="3331" w:type="dxa"/>
            <w:shd w:val="clear" w:color="auto" w:fill="auto"/>
          </w:tcPr>
          <w:p w14:paraId="7A078E53" w14:textId="5DB73DC3"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８月分</w:t>
            </w:r>
          </w:p>
        </w:tc>
        <w:tc>
          <w:tcPr>
            <w:tcW w:w="2901" w:type="dxa"/>
            <w:shd w:val="clear" w:color="auto" w:fill="auto"/>
          </w:tcPr>
          <w:p w14:paraId="0EEC015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0EFC0B6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6F28B6AC" w14:textId="77777777" w:rsidTr="0027448C">
        <w:trPr>
          <w:jc w:val="center"/>
        </w:trPr>
        <w:tc>
          <w:tcPr>
            <w:tcW w:w="3331" w:type="dxa"/>
            <w:shd w:val="clear" w:color="auto" w:fill="auto"/>
          </w:tcPr>
          <w:p w14:paraId="29C875CB" w14:textId="186ACF3B"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９月分</w:t>
            </w:r>
          </w:p>
        </w:tc>
        <w:tc>
          <w:tcPr>
            <w:tcW w:w="2901" w:type="dxa"/>
            <w:shd w:val="clear" w:color="auto" w:fill="auto"/>
          </w:tcPr>
          <w:p w14:paraId="0A5BBE59"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7CA20863"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2B97600" w14:textId="77777777" w:rsidTr="0027448C">
        <w:trPr>
          <w:jc w:val="center"/>
        </w:trPr>
        <w:tc>
          <w:tcPr>
            <w:tcW w:w="3331" w:type="dxa"/>
            <w:shd w:val="clear" w:color="auto" w:fill="auto"/>
          </w:tcPr>
          <w:p w14:paraId="07F4D64E" w14:textId="1CE09D4D"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１０</w:t>
            </w:r>
            <w:r w:rsidR="00CD4EA3" w:rsidRPr="00685F2E">
              <w:rPr>
                <w:rFonts w:asciiTheme="minorEastAsia" w:eastAsiaTheme="minorEastAsia" w:hAnsiTheme="minorEastAsia" w:hint="eastAsia"/>
                <w:sz w:val="24"/>
              </w:rPr>
              <w:t>月分</w:t>
            </w:r>
          </w:p>
        </w:tc>
        <w:tc>
          <w:tcPr>
            <w:tcW w:w="2901" w:type="dxa"/>
            <w:shd w:val="clear" w:color="auto" w:fill="auto"/>
          </w:tcPr>
          <w:p w14:paraId="56CE1E8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3C757FED"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E5EC722" w14:textId="77777777" w:rsidTr="0027448C">
        <w:trPr>
          <w:jc w:val="center"/>
        </w:trPr>
        <w:tc>
          <w:tcPr>
            <w:tcW w:w="3331" w:type="dxa"/>
            <w:shd w:val="clear" w:color="auto" w:fill="auto"/>
          </w:tcPr>
          <w:p w14:paraId="1FF09BBE" w14:textId="1416D5A8"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１１</w:t>
            </w:r>
            <w:r w:rsidR="00CD4EA3" w:rsidRPr="00685F2E">
              <w:rPr>
                <w:rFonts w:asciiTheme="minorEastAsia" w:eastAsiaTheme="minorEastAsia" w:hAnsiTheme="minorEastAsia" w:hint="eastAsia"/>
                <w:sz w:val="24"/>
              </w:rPr>
              <w:t>月分</w:t>
            </w:r>
          </w:p>
        </w:tc>
        <w:tc>
          <w:tcPr>
            <w:tcW w:w="2901" w:type="dxa"/>
            <w:shd w:val="clear" w:color="auto" w:fill="auto"/>
          </w:tcPr>
          <w:p w14:paraId="6C939546"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74D299AF"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483B0BB" w14:textId="77777777" w:rsidTr="0027448C">
        <w:trPr>
          <w:jc w:val="center"/>
        </w:trPr>
        <w:tc>
          <w:tcPr>
            <w:tcW w:w="3331" w:type="dxa"/>
            <w:shd w:val="clear" w:color="auto" w:fill="auto"/>
          </w:tcPr>
          <w:p w14:paraId="250A473C" w14:textId="234B2A29"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８</w:t>
            </w:r>
            <w:r w:rsidR="007C4065">
              <w:rPr>
                <w:rFonts w:asciiTheme="minorEastAsia" w:eastAsiaTheme="minorEastAsia" w:hAnsiTheme="minorEastAsia" w:hint="eastAsia"/>
                <w:sz w:val="24"/>
              </w:rPr>
              <w:t>年</w:t>
            </w:r>
            <w:r w:rsidR="001D6301" w:rsidRPr="00685F2E">
              <w:rPr>
                <w:rFonts w:asciiTheme="minorEastAsia" w:eastAsiaTheme="minorEastAsia" w:hAnsiTheme="minorEastAsia" w:hint="eastAsia"/>
                <w:sz w:val="24"/>
              </w:rPr>
              <w:t>１２</w:t>
            </w:r>
            <w:r w:rsidR="00CD4EA3" w:rsidRPr="00685F2E">
              <w:rPr>
                <w:rFonts w:asciiTheme="minorEastAsia" w:eastAsiaTheme="minorEastAsia" w:hAnsiTheme="minorEastAsia" w:hint="eastAsia"/>
                <w:sz w:val="24"/>
              </w:rPr>
              <w:t>月分</w:t>
            </w:r>
          </w:p>
        </w:tc>
        <w:tc>
          <w:tcPr>
            <w:tcW w:w="2901" w:type="dxa"/>
            <w:shd w:val="clear" w:color="auto" w:fill="auto"/>
          </w:tcPr>
          <w:p w14:paraId="165B8125"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4F7632B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485DD51F" w14:textId="77777777" w:rsidTr="0027448C">
        <w:trPr>
          <w:jc w:val="center"/>
        </w:trPr>
        <w:tc>
          <w:tcPr>
            <w:tcW w:w="3331" w:type="dxa"/>
            <w:shd w:val="clear" w:color="auto" w:fill="auto"/>
          </w:tcPr>
          <w:p w14:paraId="4B1FB626" w14:textId="483472BC"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９</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１月分</w:t>
            </w:r>
          </w:p>
        </w:tc>
        <w:tc>
          <w:tcPr>
            <w:tcW w:w="2901" w:type="dxa"/>
            <w:shd w:val="clear" w:color="auto" w:fill="auto"/>
          </w:tcPr>
          <w:p w14:paraId="1A9B9CD5"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5EDC66BA"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26B94EF3" w14:textId="77777777" w:rsidTr="0027448C">
        <w:trPr>
          <w:jc w:val="center"/>
        </w:trPr>
        <w:tc>
          <w:tcPr>
            <w:tcW w:w="3331" w:type="dxa"/>
            <w:shd w:val="clear" w:color="auto" w:fill="auto"/>
          </w:tcPr>
          <w:p w14:paraId="52C5E126" w14:textId="276F394A" w:rsidR="00CD4EA3" w:rsidRPr="00685F2E" w:rsidRDefault="00983751"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令和９</w:t>
            </w:r>
            <w:r w:rsidR="00B87630">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２月分</w:t>
            </w:r>
          </w:p>
        </w:tc>
        <w:tc>
          <w:tcPr>
            <w:tcW w:w="2901" w:type="dxa"/>
            <w:shd w:val="clear" w:color="auto" w:fill="auto"/>
          </w:tcPr>
          <w:p w14:paraId="0C5B554F"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26E47DC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685F2E" w:rsidRPr="00685F2E" w14:paraId="062F0A77" w14:textId="77777777" w:rsidTr="0027448C">
        <w:trPr>
          <w:jc w:val="center"/>
        </w:trPr>
        <w:tc>
          <w:tcPr>
            <w:tcW w:w="3331" w:type="dxa"/>
            <w:shd w:val="clear" w:color="auto" w:fill="auto"/>
          </w:tcPr>
          <w:p w14:paraId="2E168117" w14:textId="17516502" w:rsidR="00CD4EA3" w:rsidRPr="00685F2E" w:rsidRDefault="00B87630" w:rsidP="00CD4EA3">
            <w:pPr>
              <w:jc w:val="center"/>
              <w:rPr>
                <w:rFonts w:asciiTheme="minorEastAsia" w:eastAsiaTheme="minorEastAsia" w:hAnsiTheme="minorEastAsia"/>
                <w:sz w:val="24"/>
              </w:rPr>
            </w:pPr>
            <w:r>
              <w:rPr>
                <w:rFonts w:asciiTheme="minorEastAsia" w:eastAsiaTheme="minorEastAsia" w:hAnsiTheme="minorEastAsia" w:hint="eastAsia"/>
                <w:sz w:val="24"/>
              </w:rPr>
              <w:t>令和</w:t>
            </w:r>
            <w:r w:rsidR="00983751">
              <w:rPr>
                <w:rFonts w:asciiTheme="minorEastAsia" w:eastAsiaTheme="minorEastAsia" w:hAnsiTheme="minorEastAsia" w:hint="eastAsia"/>
                <w:sz w:val="24"/>
              </w:rPr>
              <w:t>９</w:t>
            </w:r>
            <w:r>
              <w:rPr>
                <w:rFonts w:asciiTheme="minorEastAsia" w:eastAsiaTheme="minorEastAsia" w:hAnsiTheme="minorEastAsia" w:hint="eastAsia"/>
                <w:sz w:val="24"/>
              </w:rPr>
              <w:t>年</w:t>
            </w:r>
            <w:r w:rsidR="00CD4EA3" w:rsidRPr="00685F2E">
              <w:rPr>
                <w:rFonts w:asciiTheme="minorEastAsia" w:eastAsiaTheme="minorEastAsia" w:hAnsiTheme="minorEastAsia" w:hint="eastAsia"/>
                <w:sz w:val="24"/>
              </w:rPr>
              <w:t xml:space="preserve">　３月分</w:t>
            </w:r>
          </w:p>
        </w:tc>
        <w:tc>
          <w:tcPr>
            <w:tcW w:w="2901" w:type="dxa"/>
            <w:shd w:val="clear" w:color="auto" w:fill="auto"/>
          </w:tcPr>
          <w:p w14:paraId="30632DC4"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67DF8CF2" w14:textId="77777777" w:rsidR="00CD4EA3" w:rsidRPr="00685F2E" w:rsidRDefault="00CD4EA3" w:rsidP="00627DA2">
            <w:pPr>
              <w:jc w:val="center"/>
              <w:rPr>
                <w:sz w:val="24"/>
              </w:rPr>
            </w:pPr>
            <w:r w:rsidRPr="00685F2E">
              <w:rPr>
                <w:rFonts w:hint="eastAsia"/>
                <w:sz w:val="24"/>
              </w:rPr>
              <w:t>金</w:t>
            </w:r>
            <w:r w:rsidRPr="00685F2E">
              <w:rPr>
                <w:rFonts w:hint="eastAsia"/>
                <w:sz w:val="24"/>
              </w:rPr>
              <w:t xml:space="preserve"> </w:t>
            </w:r>
            <w:r w:rsidR="00FC4A97" w:rsidRPr="00685F2E">
              <w:rPr>
                <w:sz w:val="24"/>
              </w:rPr>
              <w:t xml:space="preserve">  </w:t>
            </w:r>
            <w:r w:rsidRPr="00685F2E">
              <w:rPr>
                <w:rFonts w:hint="eastAsia"/>
                <w:sz w:val="24"/>
              </w:rPr>
              <w:t xml:space="preserve">      </w:t>
            </w:r>
            <w:r w:rsidRPr="00685F2E">
              <w:rPr>
                <w:rFonts w:hint="eastAsia"/>
                <w:sz w:val="24"/>
              </w:rPr>
              <w:t>円</w:t>
            </w:r>
          </w:p>
        </w:tc>
      </w:tr>
      <w:tr w:rsidR="0027448C" w:rsidRPr="00685F2E" w14:paraId="615F3735" w14:textId="77777777" w:rsidTr="0027448C">
        <w:trPr>
          <w:jc w:val="center"/>
        </w:trPr>
        <w:tc>
          <w:tcPr>
            <w:tcW w:w="3331" w:type="dxa"/>
            <w:shd w:val="clear" w:color="auto" w:fill="auto"/>
          </w:tcPr>
          <w:p w14:paraId="30ABD435" w14:textId="19530FAE" w:rsidR="0027448C" w:rsidRDefault="0027448C" w:rsidP="00CD4EA3">
            <w:pPr>
              <w:jc w:val="center"/>
              <w:rPr>
                <w:rFonts w:asciiTheme="minorEastAsia" w:eastAsiaTheme="minorEastAsia" w:hAnsiTheme="minorEastAsia"/>
                <w:sz w:val="24"/>
              </w:rPr>
            </w:pPr>
            <w:r>
              <w:rPr>
                <w:rFonts w:asciiTheme="minorEastAsia" w:eastAsiaTheme="minorEastAsia" w:hAnsiTheme="minorEastAsia" w:hint="eastAsia"/>
                <w:sz w:val="24"/>
              </w:rPr>
              <w:t>計</w:t>
            </w:r>
          </w:p>
        </w:tc>
        <w:tc>
          <w:tcPr>
            <w:tcW w:w="2901" w:type="dxa"/>
            <w:shd w:val="clear" w:color="auto" w:fill="auto"/>
          </w:tcPr>
          <w:p w14:paraId="4AF8BE4F" w14:textId="1DE27282" w:rsidR="0027448C" w:rsidRPr="00685F2E" w:rsidRDefault="0027448C" w:rsidP="00627DA2">
            <w:pPr>
              <w:jc w:val="center"/>
              <w:rPr>
                <w:sz w:val="24"/>
              </w:rPr>
            </w:pPr>
            <w:r w:rsidRPr="00685F2E">
              <w:rPr>
                <w:rFonts w:hint="eastAsia"/>
                <w:sz w:val="24"/>
              </w:rPr>
              <w:t>金</w:t>
            </w:r>
            <w:r w:rsidRPr="00685F2E">
              <w:rPr>
                <w:rFonts w:hint="eastAsia"/>
                <w:sz w:val="24"/>
              </w:rPr>
              <w:t xml:space="preserve">  </w:t>
            </w:r>
            <w:r w:rsidRPr="00685F2E">
              <w:rPr>
                <w:sz w:val="24"/>
              </w:rPr>
              <w:t xml:space="preserve"> </w:t>
            </w:r>
            <w:r w:rsidRPr="00685F2E">
              <w:rPr>
                <w:rFonts w:hint="eastAsia"/>
                <w:sz w:val="24"/>
              </w:rPr>
              <w:t xml:space="preserve">        </w:t>
            </w:r>
            <w:r w:rsidRPr="00685F2E">
              <w:rPr>
                <w:rFonts w:hint="eastAsia"/>
                <w:sz w:val="24"/>
              </w:rPr>
              <w:t>円</w:t>
            </w:r>
          </w:p>
        </w:tc>
        <w:tc>
          <w:tcPr>
            <w:tcW w:w="2627" w:type="dxa"/>
          </w:tcPr>
          <w:p w14:paraId="43A9BA5C" w14:textId="5F5CEAD8" w:rsidR="0027448C" w:rsidRPr="00685F2E" w:rsidRDefault="0027448C" w:rsidP="00627DA2">
            <w:pPr>
              <w:jc w:val="center"/>
              <w:rPr>
                <w:sz w:val="24"/>
              </w:rPr>
            </w:pPr>
            <w:r w:rsidRPr="00685F2E">
              <w:rPr>
                <w:rFonts w:hint="eastAsia"/>
                <w:sz w:val="24"/>
              </w:rPr>
              <w:t>金</w:t>
            </w:r>
            <w:r w:rsidRPr="00685F2E">
              <w:rPr>
                <w:rFonts w:hint="eastAsia"/>
                <w:sz w:val="24"/>
              </w:rPr>
              <w:t xml:space="preserve"> </w:t>
            </w:r>
            <w:r w:rsidRPr="00685F2E">
              <w:rPr>
                <w:sz w:val="24"/>
              </w:rPr>
              <w:t xml:space="preserve">  </w:t>
            </w:r>
            <w:r w:rsidRPr="00685F2E">
              <w:rPr>
                <w:rFonts w:hint="eastAsia"/>
                <w:sz w:val="24"/>
              </w:rPr>
              <w:t xml:space="preserve">      </w:t>
            </w:r>
            <w:r w:rsidRPr="00685F2E">
              <w:rPr>
                <w:rFonts w:hint="eastAsia"/>
                <w:sz w:val="24"/>
              </w:rPr>
              <w:t>円</w:t>
            </w:r>
          </w:p>
        </w:tc>
      </w:tr>
    </w:tbl>
    <w:p w14:paraId="4F497BDD" w14:textId="77777777" w:rsidR="00692C6E" w:rsidRDefault="00692C6E" w:rsidP="00FC4A97">
      <w:pPr>
        <w:wordWrap w:val="0"/>
        <w:autoSpaceDE w:val="0"/>
        <w:autoSpaceDN w:val="0"/>
        <w:adjustRightInd w:val="0"/>
        <w:spacing w:line="293" w:lineRule="atLeast"/>
        <w:ind w:left="142" w:hanging="188"/>
        <w:rPr>
          <w:rFonts w:ascii="ＭＳ 明朝" w:hAnsi="ＭＳ 明朝"/>
          <w:spacing w:val="1"/>
          <w:kern w:val="0"/>
          <w:sz w:val="20"/>
          <w:szCs w:val="20"/>
        </w:rPr>
      </w:pPr>
    </w:p>
    <w:p w14:paraId="0A6F6008" w14:textId="21121F5A" w:rsidR="00B34CB9" w:rsidRPr="00692C6E" w:rsidRDefault="00692C6E" w:rsidP="00FC4A97">
      <w:pPr>
        <w:wordWrap w:val="0"/>
        <w:autoSpaceDE w:val="0"/>
        <w:autoSpaceDN w:val="0"/>
        <w:adjustRightInd w:val="0"/>
        <w:spacing w:line="293" w:lineRule="atLeast"/>
        <w:ind w:left="142" w:hanging="188"/>
        <w:rPr>
          <w:rFonts w:ascii="ＭＳ 明朝" w:hAnsi="ＭＳ 明朝"/>
          <w:spacing w:val="1"/>
          <w:kern w:val="0"/>
          <w:sz w:val="20"/>
          <w:szCs w:val="20"/>
        </w:rPr>
      </w:pPr>
      <w:r w:rsidRPr="00692C6E">
        <w:rPr>
          <w:rFonts w:ascii="ＭＳ 明朝" w:hAnsi="ＭＳ 明朝" w:hint="eastAsia"/>
          <w:spacing w:val="1"/>
          <w:kern w:val="0"/>
          <w:sz w:val="20"/>
          <w:szCs w:val="20"/>
        </w:rPr>
        <w:t>（注）</w:t>
      </w:r>
      <w:r w:rsidR="00EA0DD8" w:rsidRPr="00692C6E">
        <w:rPr>
          <w:rFonts w:ascii="ＭＳ 明朝" w:hAnsi="ＭＳ 明朝" w:hint="eastAsia"/>
          <w:spacing w:val="1"/>
          <w:kern w:val="0"/>
          <w:sz w:val="20"/>
          <w:szCs w:val="20"/>
        </w:rPr>
        <w:t>「取引に係る消費税及び地方消費税の額」は、</w:t>
      </w:r>
      <w:r w:rsidR="00EE6220" w:rsidRPr="00692C6E">
        <w:rPr>
          <w:rFonts w:ascii="ＭＳ 明朝" w:hAnsi="ＭＳ 明朝" w:hint="eastAsia"/>
          <w:spacing w:val="1"/>
          <w:kern w:val="0"/>
          <w:sz w:val="20"/>
          <w:szCs w:val="20"/>
        </w:rPr>
        <w:t>契約金額</w:t>
      </w:r>
      <w:r w:rsidR="00EA0DD8" w:rsidRPr="00692C6E">
        <w:rPr>
          <w:rFonts w:ascii="ＭＳ 明朝" w:hAnsi="ＭＳ 明朝" w:hint="eastAsia"/>
          <w:spacing w:val="1"/>
          <w:kern w:val="0"/>
          <w:sz w:val="20"/>
          <w:szCs w:val="20"/>
        </w:rPr>
        <w:t>に110分の10を乗じて得た額である。</w:t>
      </w:r>
    </w:p>
    <w:p w14:paraId="6DC3C196" w14:textId="77777777" w:rsidR="00754328" w:rsidRPr="001D6301" w:rsidRDefault="00754328" w:rsidP="00F91F51">
      <w:pPr>
        <w:pStyle w:val="Ver8"/>
        <w:rPr>
          <w:rFonts w:hAnsi="ＭＳ 明朝"/>
          <w:sz w:val="22"/>
          <w:szCs w:val="22"/>
        </w:rPr>
      </w:pPr>
    </w:p>
    <w:sectPr w:rsidR="00754328" w:rsidRPr="001D6301" w:rsidSect="00BB7D8E">
      <w:pgSz w:w="11906" w:h="16838" w:code="9"/>
      <w:pgMar w:top="1134" w:right="1418" w:bottom="1134" w:left="1418"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EE7C1F" w14:textId="77777777" w:rsidR="00465020" w:rsidRDefault="00465020">
      <w:r>
        <w:separator/>
      </w:r>
    </w:p>
  </w:endnote>
  <w:endnote w:type="continuationSeparator" w:id="0">
    <w:p w14:paraId="7518FC2D" w14:textId="77777777" w:rsidR="00465020" w:rsidRDefault="00465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E6778E" w14:textId="77777777" w:rsidR="00465020" w:rsidRDefault="00465020">
      <w:r>
        <w:separator/>
      </w:r>
    </w:p>
  </w:footnote>
  <w:footnote w:type="continuationSeparator" w:id="0">
    <w:p w14:paraId="35B45E48" w14:textId="77777777" w:rsidR="00465020" w:rsidRDefault="004650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10AE5"/>
    <w:multiLevelType w:val="hybridMultilevel"/>
    <w:tmpl w:val="4C468EF8"/>
    <w:lvl w:ilvl="0" w:tplc="2CA87AE6">
      <w:start w:val="3"/>
      <w:numFmt w:val="decimalFullWidth"/>
      <w:lvlText w:val="%1条"/>
      <w:lvlJc w:val="left"/>
      <w:pPr>
        <w:ind w:left="420" w:hanging="4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CD334BC"/>
    <w:multiLevelType w:val="hybridMultilevel"/>
    <w:tmpl w:val="18FE48C0"/>
    <w:lvl w:ilvl="0" w:tplc="BAC0CBA6">
      <w:start w:val="4"/>
      <w:numFmt w:val="decimalFullWidth"/>
      <w:lvlText w:val="第%1条"/>
      <w:lvlJc w:val="left"/>
      <w:pPr>
        <w:tabs>
          <w:tab w:val="num" w:pos="1035"/>
        </w:tabs>
        <w:ind w:left="1035" w:hanging="1035"/>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 w15:restartNumberingAfterBreak="0">
    <w:nsid w:val="1EF552F6"/>
    <w:multiLevelType w:val="hybridMultilevel"/>
    <w:tmpl w:val="95E6182A"/>
    <w:lvl w:ilvl="0" w:tplc="3F1A25EE">
      <w:start w:val="4"/>
      <w:numFmt w:val="decimalFullWidth"/>
      <w:lvlText w:val="（%1）"/>
      <w:lvlJc w:val="left"/>
      <w:pPr>
        <w:tabs>
          <w:tab w:val="num" w:pos="840"/>
        </w:tabs>
        <w:ind w:left="840" w:hanging="84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3" w15:restartNumberingAfterBreak="0">
    <w:nsid w:val="212C4050"/>
    <w:multiLevelType w:val="hybridMultilevel"/>
    <w:tmpl w:val="B1661014"/>
    <w:lvl w:ilvl="0" w:tplc="96DE4384">
      <w:start w:val="2"/>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24562EA9"/>
    <w:multiLevelType w:val="hybridMultilevel"/>
    <w:tmpl w:val="8C507014"/>
    <w:lvl w:ilvl="0" w:tplc="FBBAB9D4">
      <w:start w:val="3"/>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2D1B0DA0"/>
    <w:multiLevelType w:val="hybridMultilevel"/>
    <w:tmpl w:val="5BC068B2"/>
    <w:lvl w:ilvl="0" w:tplc="AF5E1F26">
      <w:start w:val="5"/>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6" w15:restartNumberingAfterBreak="0">
    <w:nsid w:val="46601E9E"/>
    <w:multiLevelType w:val="hybridMultilevel"/>
    <w:tmpl w:val="A5CAA950"/>
    <w:lvl w:ilvl="0" w:tplc="AFEC6BC4">
      <w:start w:val="3"/>
      <w:numFmt w:val="decimalFullWidth"/>
      <w:lvlText w:val="第%1条"/>
      <w:lvlJc w:val="left"/>
      <w:pPr>
        <w:tabs>
          <w:tab w:val="num" w:pos="960"/>
        </w:tabs>
        <w:ind w:left="960" w:hanging="96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 w15:restartNumberingAfterBreak="0">
    <w:nsid w:val="4F2B6D2C"/>
    <w:multiLevelType w:val="hybridMultilevel"/>
    <w:tmpl w:val="6D920808"/>
    <w:lvl w:ilvl="0" w:tplc="104EDF20">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 w15:restartNumberingAfterBreak="0">
    <w:nsid w:val="78C57241"/>
    <w:multiLevelType w:val="hybridMultilevel"/>
    <w:tmpl w:val="801E91A2"/>
    <w:lvl w:ilvl="0" w:tplc="88DA8C64">
      <w:start w:val="3"/>
      <w:numFmt w:val="decimalFullWidth"/>
      <w:lvlText w:val="第%1条"/>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16cid:durableId="1189637227">
    <w:abstractNumId w:val="7"/>
  </w:num>
  <w:num w:numId="2" w16cid:durableId="1995336337">
    <w:abstractNumId w:val="6"/>
  </w:num>
  <w:num w:numId="3" w16cid:durableId="1292518736">
    <w:abstractNumId w:val="8"/>
  </w:num>
  <w:num w:numId="4" w16cid:durableId="1330868076">
    <w:abstractNumId w:val="2"/>
  </w:num>
  <w:num w:numId="5" w16cid:durableId="149059162">
    <w:abstractNumId w:val="5"/>
  </w:num>
  <w:num w:numId="6" w16cid:durableId="932006213">
    <w:abstractNumId w:val="1"/>
  </w:num>
  <w:num w:numId="7" w16cid:durableId="1922593102">
    <w:abstractNumId w:val="4"/>
  </w:num>
  <w:num w:numId="8" w16cid:durableId="295646116">
    <w:abstractNumId w:val="3"/>
  </w:num>
  <w:num w:numId="9" w16cid:durableId="11790813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73"/>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0921"/>
    <w:rsid w:val="00010FC7"/>
    <w:rsid w:val="00035014"/>
    <w:rsid w:val="00042CB3"/>
    <w:rsid w:val="00062740"/>
    <w:rsid w:val="000C0A61"/>
    <w:rsid w:val="000C7620"/>
    <w:rsid w:val="000E2C64"/>
    <w:rsid w:val="000F707B"/>
    <w:rsid w:val="001168EA"/>
    <w:rsid w:val="0013118C"/>
    <w:rsid w:val="00153CAF"/>
    <w:rsid w:val="00165BAC"/>
    <w:rsid w:val="001903C9"/>
    <w:rsid w:val="001A18B9"/>
    <w:rsid w:val="001A485A"/>
    <w:rsid w:val="001B2E4F"/>
    <w:rsid w:val="001C383E"/>
    <w:rsid w:val="001D6301"/>
    <w:rsid w:val="001E3D55"/>
    <w:rsid w:val="001E6695"/>
    <w:rsid w:val="001F2D93"/>
    <w:rsid w:val="001F60D6"/>
    <w:rsid w:val="002247C6"/>
    <w:rsid w:val="002307E1"/>
    <w:rsid w:val="0025380D"/>
    <w:rsid w:val="002543BA"/>
    <w:rsid w:val="00267E20"/>
    <w:rsid w:val="00273252"/>
    <w:rsid w:val="0027448C"/>
    <w:rsid w:val="00283183"/>
    <w:rsid w:val="00292D29"/>
    <w:rsid w:val="002949C0"/>
    <w:rsid w:val="00295CDF"/>
    <w:rsid w:val="0029605B"/>
    <w:rsid w:val="002C0A50"/>
    <w:rsid w:val="002F4208"/>
    <w:rsid w:val="003010AD"/>
    <w:rsid w:val="003011E2"/>
    <w:rsid w:val="0030557F"/>
    <w:rsid w:val="00307D73"/>
    <w:rsid w:val="00314D52"/>
    <w:rsid w:val="00320605"/>
    <w:rsid w:val="00322076"/>
    <w:rsid w:val="00325830"/>
    <w:rsid w:val="00367156"/>
    <w:rsid w:val="00367638"/>
    <w:rsid w:val="00370A0A"/>
    <w:rsid w:val="00386ACA"/>
    <w:rsid w:val="003A387B"/>
    <w:rsid w:val="003A68A8"/>
    <w:rsid w:val="003A69CC"/>
    <w:rsid w:val="003C5AD3"/>
    <w:rsid w:val="0043162A"/>
    <w:rsid w:val="00436124"/>
    <w:rsid w:val="00437F4A"/>
    <w:rsid w:val="00445959"/>
    <w:rsid w:val="004530CF"/>
    <w:rsid w:val="00456D15"/>
    <w:rsid w:val="00460921"/>
    <w:rsid w:val="004622AB"/>
    <w:rsid w:val="00465020"/>
    <w:rsid w:val="004955CF"/>
    <w:rsid w:val="004D2B94"/>
    <w:rsid w:val="005038CB"/>
    <w:rsid w:val="005235A9"/>
    <w:rsid w:val="005240E9"/>
    <w:rsid w:val="00530225"/>
    <w:rsid w:val="0054005D"/>
    <w:rsid w:val="00543291"/>
    <w:rsid w:val="00563501"/>
    <w:rsid w:val="0058710F"/>
    <w:rsid w:val="005A1034"/>
    <w:rsid w:val="005A4C9A"/>
    <w:rsid w:val="005A4E93"/>
    <w:rsid w:val="005C66EA"/>
    <w:rsid w:val="005C6F48"/>
    <w:rsid w:val="005D66B6"/>
    <w:rsid w:val="005E0A9E"/>
    <w:rsid w:val="005E44EC"/>
    <w:rsid w:val="005F1A61"/>
    <w:rsid w:val="005F73A2"/>
    <w:rsid w:val="006115B1"/>
    <w:rsid w:val="00627DA2"/>
    <w:rsid w:val="00632C09"/>
    <w:rsid w:val="006627C5"/>
    <w:rsid w:val="00685F2E"/>
    <w:rsid w:val="00691DC9"/>
    <w:rsid w:val="00692C6E"/>
    <w:rsid w:val="006A2F41"/>
    <w:rsid w:val="006A5B73"/>
    <w:rsid w:val="006B2E39"/>
    <w:rsid w:val="006D0E25"/>
    <w:rsid w:val="006E2BB6"/>
    <w:rsid w:val="006F0E8C"/>
    <w:rsid w:val="00717557"/>
    <w:rsid w:val="00722AE2"/>
    <w:rsid w:val="00754328"/>
    <w:rsid w:val="00762C0A"/>
    <w:rsid w:val="00763CB2"/>
    <w:rsid w:val="007756A4"/>
    <w:rsid w:val="007C4065"/>
    <w:rsid w:val="007C6404"/>
    <w:rsid w:val="007D11C4"/>
    <w:rsid w:val="007F4A15"/>
    <w:rsid w:val="0084059B"/>
    <w:rsid w:val="008410EC"/>
    <w:rsid w:val="00841FE2"/>
    <w:rsid w:val="00865A4F"/>
    <w:rsid w:val="00897A5C"/>
    <w:rsid w:val="008B6BB3"/>
    <w:rsid w:val="008E06B0"/>
    <w:rsid w:val="008F059D"/>
    <w:rsid w:val="00906641"/>
    <w:rsid w:val="0091194A"/>
    <w:rsid w:val="00912A8A"/>
    <w:rsid w:val="00933A18"/>
    <w:rsid w:val="00976F84"/>
    <w:rsid w:val="00983751"/>
    <w:rsid w:val="00983790"/>
    <w:rsid w:val="0098681D"/>
    <w:rsid w:val="009A4C5A"/>
    <w:rsid w:val="009A5098"/>
    <w:rsid w:val="009F533B"/>
    <w:rsid w:val="009F68F0"/>
    <w:rsid w:val="00A04D26"/>
    <w:rsid w:val="00A22477"/>
    <w:rsid w:val="00A4212B"/>
    <w:rsid w:val="00A7041E"/>
    <w:rsid w:val="00A70949"/>
    <w:rsid w:val="00A848C4"/>
    <w:rsid w:val="00AD47F3"/>
    <w:rsid w:val="00AF3EFB"/>
    <w:rsid w:val="00B34CB9"/>
    <w:rsid w:val="00B87630"/>
    <w:rsid w:val="00B971FC"/>
    <w:rsid w:val="00BB33DF"/>
    <w:rsid w:val="00BB7D8E"/>
    <w:rsid w:val="00BE5A1D"/>
    <w:rsid w:val="00BF7C3A"/>
    <w:rsid w:val="00C214A0"/>
    <w:rsid w:val="00C264E6"/>
    <w:rsid w:val="00C2743A"/>
    <w:rsid w:val="00C53223"/>
    <w:rsid w:val="00C70E8E"/>
    <w:rsid w:val="00C76329"/>
    <w:rsid w:val="00C91BF2"/>
    <w:rsid w:val="00C929B4"/>
    <w:rsid w:val="00CB7358"/>
    <w:rsid w:val="00CD4EA3"/>
    <w:rsid w:val="00CE55C1"/>
    <w:rsid w:val="00CF0E66"/>
    <w:rsid w:val="00CF237C"/>
    <w:rsid w:val="00D04826"/>
    <w:rsid w:val="00D07E0B"/>
    <w:rsid w:val="00D07E50"/>
    <w:rsid w:val="00D4535E"/>
    <w:rsid w:val="00D51408"/>
    <w:rsid w:val="00D55C14"/>
    <w:rsid w:val="00D62897"/>
    <w:rsid w:val="00D8174C"/>
    <w:rsid w:val="00DB7C91"/>
    <w:rsid w:val="00DD771E"/>
    <w:rsid w:val="00DE3911"/>
    <w:rsid w:val="00DE5EA6"/>
    <w:rsid w:val="00DF28C6"/>
    <w:rsid w:val="00E2707A"/>
    <w:rsid w:val="00E35443"/>
    <w:rsid w:val="00E356BB"/>
    <w:rsid w:val="00E36F59"/>
    <w:rsid w:val="00E54456"/>
    <w:rsid w:val="00E82E34"/>
    <w:rsid w:val="00E95CA6"/>
    <w:rsid w:val="00EA0DD8"/>
    <w:rsid w:val="00EA40F5"/>
    <w:rsid w:val="00EB5B21"/>
    <w:rsid w:val="00EC52DC"/>
    <w:rsid w:val="00ED1E59"/>
    <w:rsid w:val="00EE6220"/>
    <w:rsid w:val="00F01288"/>
    <w:rsid w:val="00F24E8A"/>
    <w:rsid w:val="00F31E68"/>
    <w:rsid w:val="00F370BF"/>
    <w:rsid w:val="00F65143"/>
    <w:rsid w:val="00F66097"/>
    <w:rsid w:val="00F91F51"/>
    <w:rsid w:val="00FA6982"/>
    <w:rsid w:val="00FB65B0"/>
    <w:rsid w:val="00FC4A97"/>
    <w:rsid w:val="00FD76DA"/>
    <w:rsid w:val="00FE1F9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1">
      <v:textbox inset="5.85pt,.7pt,5.85pt,.7pt"/>
    </o:shapedefaults>
    <o:shapelayout v:ext="edit">
      <o:idmap v:ext="edit" data="1"/>
    </o:shapelayout>
  </w:shapeDefaults>
  <w:decimalSymbol w:val="."/>
  <w:listSeparator w:val=","/>
  <w14:docId w14:val="22D7540E"/>
  <w15:docId w15:val="{2850529F-C606-41D9-A5F6-C27BE64F6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1E5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D1E59"/>
    <w:rPr>
      <w:sz w:val="22"/>
    </w:rPr>
  </w:style>
  <w:style w:type="character" w:customStyle="1" w:styleId="a4">
    <w:name w:val="本文 (文字)"/>
    <w:basedOn w:val="a0"/>
    <w:link w:val="a3"/>
    <w:uiPriority w:val="99"/>
    <w:semiHidden/>
    <w:locked/>
    <w:rsid w:val="0013118C"/>
    <w:rPr>
      <w:rFonts w:cs="Times New Roman"/>
      <w:sz w:val="24"/>
      <w:szCs w:val="24"/>
    </w:rPr>
  </w:style>
  <w:style w:type="paragraph" w:styleId="a5">
    <w:name w:val="List"/>
    <w:basedOn w:val="a"/>
    <w:uiPriority w:val="99"/>
    <w:rsid w:val="00ED1E59"/>
    <w:pPr>
      <w:ind w:left="200" w:hangingChars="200" w:hanging="200"/>
    </w:pPr>
  </w:style>
  <w:style w:type="paragraph" w:styleId="a6">
    <w:name w:val="header"/>
    <w:basedOn w:val="a"/>
    <w:link w:val="a7"/>
    <w:uiPriority w:val="99"/>
    <w:rsid w:val="00ED1E59"/>
    <w:pPr>
      <w:tabs>
        <w:tab w:val="center" w:pos="4252"/>
        <w:tab w:val="right" w:pos="8504"/>
      </w:tabs>
      <w:snapToGrid w:val="0"/>
    </w:pPr>
  </w:style>
  <w:style w:type="character" w:customStyle="1" w:styleId="a7">
    <w:name w:val="ヘッダー (文字)"/>
    <w:basedOn w:val="a0"/>
    <w:link w:val="a6"/>
    <w:uiPriority w:val="99"/>
    <w:semiHidden/>
    <w:locked/>
    <w:rsid w:val="0013118C"/>
    <w:rPr>
      <w:rFonts w:cs="Times New Roman"/>
      <w:sz w:val="24"/>
      <w:szCs w:val="24"/>
    </w:rPr>
  </w:style>
  <w:style w:type="paragraph" w:styleId="a8">
    <w:name w:val="footer"/>
    <w:basedOn w:val="a"/>
    <w:link w:val="a9"/>
    <w:uiPriority w:val="99"/>
    <w:rsid w:val="00ED1E59"/>
    <w:pPr>
      <w:tabs>
        <w:tab w:val="center" w:pos="4252"/>
        <w:tab w:val="right" w:pos="8504"/>
      </w:tabs>
      <w:snapToGrid w:val="0"/>
    </w:pPr>
  </w:style>
  <w:style w:type="character" w:customStyle="1" w:styleId="a9">
    <w:name w:val="フッター (文字)"/>
    <w:basedOn w:val="a0"/>
    <w:link w:val="a8"/>
    <w:uiPriority w:val="99"/>
    <w:semiHidden/>
    <w:locked/>
    <w:rsid w:val="0013118C"/>
    <w:rPr>
      <w:rFonts w:cs="Times New Roman"/>
      <w:sz w:val="24"/>
      <w:szCs w:val="24"/>
    </w:rPr>
  </w:style>
  <w:style w:type="paragraph" w:styleId="2">
    <w:name w:val="Body Text Indent 2"/>
    <w:basedOn w:val="a"/>
    <w:link w:val="20"/>
    <w:uiPriority w:val="99"/>
    <w:rsid w:val="00ED1E59"/>
    <w:pPr>
      <w:spacing w:line="120" w:lineRule="auto"/>
      <w:ind w:leftChars="-1" w:left="193" w:hangingChars="105" w:hanging="195"/>
    </w:pPr>
    <w:rPr>
      <w:sz w:val="20"/>
    </w:rPr>
  </w:style>
  <w:style w:type="character" w:customStyle="1" w:styleId="20">
    <w:name w:val="本文インデント 2 (文字)"/>
    <w:basedOn w:val="a0"/>
    <w:link w:val="2"/>
    <w:uiPriority w:val="99"/>
    <w:semiHidden/>
    <w:locked/>
    <w:rsid w:val="0013118C"/>
    <w:rPr>
      <w:rFonts w:cs="Times New Roman"/>
      <w:sz w:val="24"/>
      <w:szCs w:val="24"/>
    </w:rPr>
  </w:style>
  <w:style w:type="paragraph" w:customStyle="1" w:styleId="Ver8">
    <w:name w:val="一太郎Ver8"/>
    <w:uiPriority w:val="99"/>
    <w:rsid w:val="008410EC"/>
    <w:pPr>
      <w:widowControl w:val="0"/>
      <w:wordWrap w:val="0"/>
      <w:autoSpaceDE w:val="0"/>
      <w:autoSpaceDN w:val="0"/>
      <w:adjustRightInd w:val="0"/>
      <w:spacing w:line="293" w:lineRule="atLeast"/>
      <w:jc w:val="both"/>
    </w:pPr>
    <w:rPr>
      <w:rFonts w:ascii="ＭＳ 明朝"/>
      <w:spacing w:val="1"/>
      <w:kern w:val="0"/>
      <w:sz w:val="26"/>
      <w:szCs w:val="26"/>
    </w:rPr>
  </w:style>
  <w:style w:type="paragraph" w:styleId="aa">
    <w:name w:val="Balloon Text"/>
    <w:basedOn w:val="a"/>
    <w:link w:val="ab"/>
    <w:uiPriority w:val="99"/>
    <w:rsid w:val="00F91F51"/>
    <w:rPr>
      <w:rFonts w:ascii="Arial" w:eastAsia="ＭＳ ゴシック" w:hAnsi="Arial"/>
      <w:sz w:val="18"/>
      <w:szCs w:val="18"/>
    </w:rPr>
  </w:style>
  <w:style w:type="character" w:customStyle="1" w:styleId="ab">
    <w:name w:val="吹き出し (文字)"/>
    <w:basedOn w:val="a0"/>
    <w:link w:val="aa"/>
    <w:uiPriority w:val="99"/>
    <w:locked/>
    <w:rsid w:val="00F91F51"/>
    <w:rPr>
      <w:rFonts w:ascii="Arial" w:eastAsia="ＭＳ ゴシック" w:hAnsi="Arial" w:cs="Times New Roman"/>
      <w:kern w:val="2"/>
      <w:sz w:val="18"/>
    </w:rPr>
  </w:style>
  <w:style w:type="paragraph" w:styleId="ac">
    <w:name w:val="Date"/>
    <w:basedOn w:val="a"/>
    <w:next w:val="a"/>
    <w:link w:val="ad"/>
    <w:uiPriority w:val="99"/>
    <w:rsid w:val="002543BA"/>
  </w:style>
  <w:style w:type="character" w:customStyle="1" w:styleId="ad">
    <w:name w:val="日付 (文字)"/>
    <w:basedOn w:val="a0"/>
    <w:link w:val="ac"/>
    <w:uiPriority w:val="99"/>
    <w:locked/>
    <w:rsid w:val="002543BA"/>
    <w:rPr>
      <w:rFonts w:cs="Times New Roman"/>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8795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1C75F6-A1D0-4B63-B442-2C2AB2FF2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8</Pages>
  <Words>8923</Words>
  <Characters>956</Characters>
  <Application>Microsoft Office Word</Application>
  <DocSecurity>0</DocSecurity>
  <Lines>7</Lines>
  <Paragraphs>19</Paragraphs>
  <ScaleCrop>false</ScaleCrop>
  <HeadingPairs>
    <vt:vector size="2" baseType="variant">
      <vt:variant>
        <vt:lpstr>タイトル</vt:lpstr>
      </vt:variant>
      <vt:variant>
        <vt:i4>1</vt:i4>
      </vt:variant>
    </vt:vector>
  </HeadingPairs>
  <TitlesOfParts>
    <vt:vector size="1" baseType="lpstr">
      <vt:lpstr>（１－１）</vt:lpstr>
    </vt:vector>
  </TitlesOfParts>
  <Company>金沢市役所</Company>
  <LinksUpToDate>false</LinksUpToDate>
  <CharactersWithSpaces>9860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（１－１）</dc:title>
  <dc:creator>金沢市役所</dc:creator>
  <cp:lastModifiedBy>ZN-gei-souR0606</cp:lastModifiedBy>
  <cp:revision>15</cp:revision>
  <cp:lastPrinted>2026-03-30T04:09:00Z</cp:lastPrinted>
  <dcterms:created xsi:type="dcterms:W3CDTF">2021-04-11T08:55:00Z</dcterms:created>
  <dcterms:modified xsi:type="dcterms:W3CDTF">2026-04-23T06:22:00Z</dcterms:modified>
</cp:coreProperties>
</file>